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A9" w:rsidRPr="00EA01F0" w:rsidRDefault="00120DA9" w:rsidP="00EA01F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EA01F0">
        <w:rPr>
          <w:rFonts w:ascii="黑体" w:eastAsia="黑体" w:hAnsi="黑体" w:hint="eastAsia"/>
          <w:b/>
          <w:sz w:val="32"/>
          <w:szCs w:val="32"/>
        </w:rPr>
        <w:t>北京印刷学院**学院</w:t>
      </w:r>
      <w:r w:rsidR="000A217D">
        <w:rPr>
          <w:rFonts w:ascii="黑体" w:eastAsia="黑体" w:hAnsi="黑体" w:hint="eastAsia"/>
          <w:b/>
          <w:sz w:val="32"/>
          <w:szCs w:val="32"/>
        </w:rPr>
        <w:t>（教学部）课程建设规划</w:t>
      </w:r>
    </w:p>
    <w:p w:rsidR="00BE3550" w:rsidRDefault="00BE3550" w:rsidP="00EA01F0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120DA9" w:rsidRPr="00FD11BB" w:rsidRDefault="00BE3550" w:rsidP="00FD11BB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FD11BB">
        <w:rPr>
          <w:rFonts w:ascii="黑体" w:eastAsia="黑体" w:hAnsi="黑体" w:hint="eastAsia"/>
          <w:b/>
          <w:sz w:val="28"/>
          <w:szCs w:val="28"/>
        </w:rPr>
        <w:t>（以2015版本</w:t>
      </w:r>
      <w:proofErr w:type="gramStart"/>
      <w:r w:rsidRPr="00FD11BB">
        <w:rPr>
          <w:rFonts w:ascii="黑体" w:eastAsia="黑体" w:hAnsi="黑体" w:hint="eastAsia"/>
          <w:b/>
          <w:sz w:val="28"/>
          <w:szCs w:val="28"/>
        </w:rPr>
        <w:t>科人才</w:t>
      </w:r>
      <w:proofErr w:type="gramEnd"/>
      <w:r w:rsidRPr="00FD11BB">
        <w:rPr>
          <w:rFonts w:ascii="黑体" w:eastAsia="黑体" w:hAnsi="黑体" w:hint="eastAsia"/>
          <w:b/>
          <w:sz w:val="28"/>
          <w:szCs w:val="28"/>
        </w:rPr>
        <w:t>培养方案课程为准）</w:t>
      </w:r>
    </w:p>
    <w:p w:rsidR="00B0232E" w:rsidRDefault="00B0232E" w:rsidP="00FD11BB">
      <w:pPr>
        <w:adjustRightInd w:val="0"/>
        <w:snapToGrid w:val="0"/>
        <w:spacing w:line="400" w:lineRule="exact"/>
        <w:rPr>
          <w:b/>
          <w:sz w:val="28"/>
          <w:szCs w:val="28"/>
        </w:rPr>
      </w:pPr>
      <w:r w:rsidRPr="00FD11BB">
        <w:rPr>
          <w:rFonts w:ascii="黑体" w:eastAsia="黑体" w:hAnsi="黑体" w:hint="eastAsia"/>
          <w:b/>
          <w:sz w:val="28"/>
          <w:szCs w:val="28"/>
        </w:rPr>
        <w:t>一、课程建设现状与存在问题</w:t>
      </w:r>
      <w:r w:rsidR="00FD11BB" w:rsidRPr="00962E3A">
        <w:rPr>
          <w:rFonts w:ascii="黑体" w:eastAsia="黑体" w:hAnsi="黑体" w:hint="eastAsia"/>
          <w:b/>
          <w:sz w:val="28"/>
          <w:highlight w:val="yellow"/>
        </w:rPr>
        <w:t>（一级标题：黑体、四号、加粗，行间距20磅，下同）</w:t>
      </w:r>
    </w:p>
    <w:p w:rsidR="00B0232E" w:rsidRPr="00FD11BB" w:rsidRDefault="00B0232E" w:rsidP="00FD11BB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FD11BB">
        <w:rPr>
          <w:rFonts w:ascii="黑体" w:eastAsia="黑体" w:hAnsi="黑体" w:hint="eastAsia"/>
          <w:b/>
          <w:sz w:val="28"/>
          <w:szCs w:val="28"/>
        </w:rPr>
        <w:t>二、课程建设</w:t>
      </w:r>
      <w:r w:rsidR="00304444" w:rsidRPr="00FD11BB">
        <w:rPr>
          <w:rFonts w:ascii="黑体" w:eastAsia="黑体" w:hAnsi="黑体" w:hint="eastAsia"/>
          <w:b/>
          <w:sz w:val="28"/>
          <w:szCs w:val="28"/>
        </w:rPr>
        <w:t>总体</w:t>
      </w:r>
      <w:r w:rsidRPr="00FD11BB">
        <w:rPr>
          <w:rFonts w:ascii="黑体" w:eastAsia="黑体" w:hAnsi="黑体" w:hint="eastAsia"/>
          <w:b/>
          <w:sz w:val="28"/>
          <w:szCs w:val="28"/>
        </w:rPr>
        <w:t>规划</w:t>
      </w:r>
    </w:p>
    <w:p w:rsidR="00F703E9" w:rsidRDefault="00B0232E" w:rsidP="00FD11BB">
      <w:pPr>
        <w:adjustRightInd w:val="0"/>
        <w:snapToGrid w:val="0"/>
        <w:spacing w:line="400" w:lineRule="exact"/>
        <w:rPr>
          <w:b/>
          <w:sz w:val="28"/>
          <w:szCs w:val="28"/>
        </w:rPr>
      </w:pPr>
      <w:r w:rsidRPr="00FD11BB">
        <w:rPr>
          <w:rFonts w:ascii="黑体" w:eastAsia="黑体" w:hAnsi="黑体" w:hint="eastAsia"/>
          <w:b/>
          <w:sz w:val="24"/>
          <w:szCs w:val="24"/>
        </w:rPr>
        <w:t>（一）</w:t>
      </w:r>
      <w:r w:rsidR="00F703E9" w:rsidRPr="00FD11BB">
        <w:rPr>
          <w:rFonts w:ascii="黑体" w:eastAsia="黑体" w:hAnsi="黑体" w:hint="eastAsia"/>
          <w:b/>
          <w:sz w:val="24"/>
          <w:szCs w:val="24"/>
        </w:rPr>
        <w:t>指导思想</w:t>
      </w:r>
      <w:r w:rsidR="00FD11BB" w:rsidRPr="00962E3A">
        <w:rPr>
          <w:rFonts w:ascii="黑体" w:eastAsia="黑体" w:hAnsi="黑体" w:cs="宋体" w:hint="eastAsia"/>
          <w:b/>
          <w:bCs/>
          <w:kern w:val="0"/>
          <w:sz w:val="24"/>
          <w:highlight w:val="yellow"/>
          <w:lang w:val="zh-CN"/>
        </w:rPr>
        <w:t>（二级标题：黑体、小四号，加粗，行间距20</w:t>
      </w:r>
      <w:r w:rsidR="00FD11BB" w:rsidRPr="00962E3A">
        <w:rPr>
          <w:rFonts w:ascii="黑体" w:eastAsia="黑体" w:hAnsi="黑体" w:hint="eastAsia"/>
          <w:b/>
          <w:sz w:val="28"/>
          <w:highlight w:val="yellow"/>
        </w:rPr>
        <w:t>磅</w:t>
      </w:r>
      <w:r w:rsidR="00FD11BB" w:rsidRPr="00962E3A">
        <w:rPr>
          <w:rFonts w:ascii="黑体" w:eastAsia="黑体" w:hAnsi="黑体" w:cs="宋体" w:hint="eastAsia"/>
          <w:b/>
          <w:bCs/>
          <w:kern w:val="0"/>
          <w:sz w:val="24"/>
          <w:highlight w:val="yellow"/>
          <w:lang w:val="zh-CN"/>
        </w:rPr>
        <w:t>，下同）</w:t>
      </w:r>
    </w:p>
    <w:p w:rsidR="00F703E9" w:rsidRPr="00FD11BB" w:rsidRDefault="00B0232E" w:rsidP="00FD11BB">
      <w:pPr>
        <w:adjustRightInd w:val="0"/>
        <w:snapToGrid w:val="0"/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FD11BB">
        <w:rPr>
          <w:rFonts w:ascii="黑体" w:eastAsia="黑体" w:hAnsi="黑体" w:hint="eastAsia"/>
          <w:b/>
          <w:sz w:val="24"/>
          <w:szCs w:val="24"/>
        </w:rPr>
        <w:t>（二）</w:t>
      </w:r>
      <w:r w:rsidR="00F703E9" w:rsidRPr="00FD11BB">
        <w:rPr>
          <w:rFonts w:ascii="黑体" w:eastAsia="黑体" w:hAnsi="黑体" w:hint="eastAsia"/>
          <w:b/>
          <w:sz w:val="24"/>
          <w:szCs w:val="24"/>
        </w:rPr>
        <w:t>建设目标</w:t>
      </w:r>
    </w:p>
    <w:p w:rsidR="000A217D" w:rsidRPr="00FD11BB" w:rsidRDefault="00B0232E" w:rsidP="00FD11BB">
      <w:pPr>
        <w:adjustRightInd w:val="0"/>
        <w:snapToGrid w:val="0"/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FD11BB">
        <w:rPr>
          <w:rFonts w:ascii="黑体" w:eastAsia="黑体" w:hAnsi="黑体" w:hint="eastAsia"/>
          <w:b/>
          <w:sz w:val="24"/>
          <w:szCs w:val="24"/>
        </w:rPr>
        <w:t>（三）</w:t>
      </w:r>
      <w:r w:rsidR="00F703E9" w:rsidRPr="00FD11BB">
        <w:rPr>
          <w:rFonts w:ascii="黑体" w:eastAsia="黑体" w:hAnsi="黑体" w:hint="eastAsia"/>
          <w:b/>
          <w:sz w:val="24"/>
          <w:szCs w:val="24"/>
        </w:rPr>
        <w:t>建设方案</w:t>
      </w:r>
    </w:p>
    <w:p w:rsidR="00FD11BB" w:rsidRPr="00FD11BB" w:rsidRDefault="00B0232E" w:rsidP="00FD11BB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Calibri" w:hAnsi="Calibri" w:cs="Calibri"/>
          <w:kern w:val="0"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1.</w:t>
      </w:r>
      <w:r w:rsidR="00F703E9" w:rsidRPr="00FD11BB">
        <w:rPr>
          <w:rFonts w:asciiTheme="minorEastAsia" w:hAnsiTheme="minorEastAsia" w:hint="eastAsia"/>
          <w:b/>
          <w:sz w:val="24"/>
          <w:szCs w:val="24"/>
        </w:rPr>
        <w:t>数字化建设</w:t>
      </w:r>
      <w:r w:rsidR="00FD11BB" w:rsidRPr="00FD11BB">
        <w:rPr>
          <w:rFonts w:ascii="宋体" w:hAnsi="宋体" w:cs="Calibri" w:hint="eastAsia"/>
          <w:b/>
          <w:kern w:val="0"/>
          <w:sz w:val="24"/>
          <w:szCs w:val="24"/>
          <w:highlight w:val="yellow"/>
        </w:rPr>
        <w:t>（三级标题：宋体、小四号，加粗，行间距20磅，下同）</w:t>
      </w:r>
    </w:p>
    <w:p w:rsidR="00120DA9" w:rsidRPr="00FD11BB" w:rsidRDefault="00FD11BB" w:rsidP="00FD11BB">
      <w:pPr>
        <w:adjustRightInd w:val="0"/>
        <w:snapToGrid w:val="0"/>
        <w:spacing w:line="400" w:lineRule="exact"/>
        <w:ind w:firstLineChars="100" w:firstLine="240"/>
        <w:rPr>
          <w:rFonts w:ascii="仿宋_GB2312" w:eastAsia="仿宋_GB2312"/>
          <w:sz w:val="24"/>
          <w:szCs w:val="24"/>
        </w:rPr>
      </w:pPr>
      <w:r w:rsidRPr="00FD11BB">
        <w:rPr>
          <w:rFonts w:ascii="宋体" w:hAnsi="宋体" w:cs="宋体" w:hint="eastAsia"/>
          <w:bCs/>
          <w:kern w:val="0"/>
          <w:sz w:val="24"/>
          <w:szCs w:val="24"/>
          <w:highlight w:val="yellow"/>
          <w:lang w:val="zh-CN"/>
        </w:rPr>
        <w:t>（正文：宋体、小四号，</w:t>
      </w:r>
      <w:r w:rsidRPr="00FD11BB">
        <w:rPr>
          <w:rFonts w:ascii="宋体" w:hAnsi="宋体" w:cs="Calibri" w:hint="eastAsia"/>
          <w:kern w:val="0"/>
          <w:sz w:val="24"/>
          <w:szCs w:val="24"/>
          <w:highlight w:val="yellow"/>
        </w:rPr>
        <w:t>行间距20磅，</w:t>
      </w:r>
      <w:r w:rsidRPr="00FD11BB">
        <w:rPr>
          <w:rFonts w:ascii="宋体" w:hAnsi="宋体" w:cs="宋体" w:hint="eastAsia"/>
          <w:bCs/>
          <w:kern w:val="0"/>
          <w:sz w:val="24"/>
          <w:szCs w:val="24"/>
          <w:highlight w:val="yellow"/>
          <w:lang w:val="zh-CN"/>
        </w:rPr>
        <w:t>下同）</w:t>
      </w:r>
    </w:p>
    <w:p w:rsidR="00924D34" w:rsidRPr="00FD11BB" w:rsidRDefault="00B0232E" w:rsidP="00FD11BB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2.</w:t>
      </w:r>
      <w:r w:rsidR="00F703E9" w:rsidRPr="00FD11BB">
        <w:rPr>
          <w:rFonts w:asciiTheme="minorEastAsia" w:hAnsiTheme="minorEastAsia" w:hint="eastAsia"/>
          <w:b/>
          <w:sz w:val="24"/>
          <w:szCs w:val="24"/>
        </w:rPr>
        <w:t>双语课程建设</w:t>
      </w:r>
    </w:p>
    <w:p w:rsidR="00FE68B9" w:rsidRPr="00FD11BB" w:rsidRDefault="00B0232E" w:rsidP="00FD11BB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3.</w:t>
      </w:r>
      <w:r w:rsidR="000A217D" w:rsidRPr="00FD11BB">
        <w:rPr>
          <w:rFonts w:asciiTheme="minorEastAsia" w:hAnsiTheme="minorEastAsia" w:hint="eastAsia"/>
          <w:b/>
          <w:sz w:val="24"/>
          <w:szCs w:val="24"/>
        </w:rPr>
        <w:t>课程</w:t>
      </w:r>
      <w:r w:rsidR="00F703E9" w:rsidRPr="00FD11BB">
        <w:rPr>
          <w:rFonts w:asciiTheme="minorEastAsia" w:hAnsiTheme="minorEastAsia" w:hint="eastAsia"/>
          <w:b/>
          <w:sz w:val="24"/>
          <w:szCs w:val="24"/>
        </w:rPr>
        <w:t>团队建设</w:t>
      </w:r>
    </w:p>
    <w:p w:rsidR="000A217D" w:rsidRPr="00FD11BB" w:rsidRDefault="00B0232E" w:rsidP="00FD11BB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4.</w:t>
      </w:r>
      <w:r w:rsidR="00F703E9" w:rsidRPr="00FD11BB">
        <w:rPr>
          <w:rFonts w:asciiTheme="minorEastAsia" w:hAnsiTheme="minorEastAsia" w:hint="eastAsia"/>
          <w:b/>
          <w:sz w:val="24"/>
          <w:szCs w:val="24"/>
        </w:rPr>
        <w:t>教材建设</w:t>
      </w:r>
    </w:p>
    <w:p w:rsidR="00FE68B9" w:rsidRPr="00FD11BB" w:rsidRDefault="00B0232E" w:rsidP="00FD11BB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5.</w:t>
      </w:r>
      <w:r w:rsidR="00FE68B9" w:rsidRPr="00FD11BB">
        <w:rPr>
          <w:rFonts w:asciiTheme="minorEastAsia" w:hAnsiTheme="minorEastAsia" w:hint="eastAsia"/>
          <w:b/>
          <w:sz w:val="24"/>
          <w:szCs w:val="24"/>
        </w:rPr>
        <w:t>实践教学条件</w:t>
      </w:r>
      <w:r w:rsidR="00F703E9" w:rsidRPr="00FD11BB">
        <w:rPr>
          <w:rFonts w:asciiTheme="minorEastAsia" w:hAnsiTheme="minorEastAsia" w:hint="eastAsia"/>
          <w:b/>
          <w:sz w:val="24"/>
          <w:szCs w:val="24"/>
        </w:rPr>
        <w:t>建设</w:t>
      </w:r>
    </w:p>
    <w:p w:rsidR="00B0232E" w:rsidRPr="00FD11BB" w:rsidRDefault="00B0232E" w:rsidP="00FD11BB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6.其他</w:t>
      </w:r>
      <w:r w:rsidR="00F6684C" w:rsidRPr="00F6684C">
        <w:rPr>
          <w:rFonts w:asciiTheme="minorEastAsia" w:hAnsiTheme="minorEastAsia" w:hint="eastAsia"/>
          <w:b/>
          <w:sz w:val="24"/>
          <w:szCs w:val="24"/>
        </w:rPr>
        <w:t>（如思政教育进专业课堂等）</w:t>
      </w:r>
    </w:p>
    <w:p w:rsidR="00F703E9" w:rsidRPr="00FD11BB" w:rsidRDefault="00B0232E" w:rsidP="00FD11BB">
      <w:pPr>
        <w:adjustRightInd w:val="0"/>
        <w:snapToGrid w:val="0"/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FD11BB">
        <w:rPr>
          <w:rFonts w:ascii="黑体" w:eastAsia="黑体" w:hAnsi="黑体" w:hint="eastAsia"/>
          <w:b/>
          <w:sz w:val="24"/>
          <w:szCs w:val="24"/>
        </w:rPr>
        <w:t>（四）</w:t>
      </w:r>
      <w:r w:rsidR="00F703E9" w:rsidRPr="00FD11BB">
        <w:rPr>
          <w:rFonts w:ascii="黑体" w:eastAsia="黑体" w:hAnsi="黑体" w:hint="eastAsia"/>
          <w:b/>
          <w:sz w:val="24"/>
          <w:szCs w:val="24"/>
        </w:rPr>
        <w:t>保障措施</w:t>
      </w:r>
    </w:p>
    <w:p w:rsidR="00F703E9" w:rsidRPr="00FD11BB" w:rsidRDefault="00B0232E" w:rsidP="00FD11BB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1.</w:t>
      </w:r>
      <w:r w:rsidR="00F703E9" w:rsidRPr="00FD11BB">
        <w:rPr>
          <w:rFonts w:asciiTheme="minorEastAsia" w:hAnsiTheme="minorEastAsia" w:hint="eastAsia"/>
          <w:b/>
          <w:sz w:val="24"/>
          <w:szCs w:val="24"/>
        </w:rPr>
        <w:t>组织保障</w:t>
      </w:r>
    </w:p>
    <w:p w:rsidR="00FE68B9" w:rsidRPr="00FD11BB" w:rsidRDefault="00B0232E" w:rsidP="00FD11BB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2.</w:t>
      </w:r>
      <w:r w:rsidR="00FE68B9" w:rsidRPr="00FD11BB">
        <w:rPr>
          <w:rFonts w:asciiTheme="minorEastAsia" w:hAnsiTheme="minorEastAsia" w:hint="eastAsia"/>
          <w:b/>
          <w:sz w:val="24"/>
          <w:szCs w:val="24"/>
        </w:rPr>
        <w:t>经费</w:t>
      </w:r>
      <w:r w:rsidR="00F703E9" w:rsidRPr="00FD11BB">
        <w:rPr>
          <w:rFonts w:asciiTheme="minorEastAsia" w:hAnsiTheme="minorEastAsia" w:hint="eastAsia"/>
          <w:b/>
          <w:sz w:val="24"/>
          <w:szCs w:val="24"/>
        </w:rPr>
        <w:t>保障</w:t>
      </w:r>
    </w:p>
    <w:p w:rsidR="00F703E9" w:rsidRPr="00FD11BB" w:rsidRDefault="00B0232E" w:rsidP="00FD11BB">
      <w:pPr>
        <w:adjustRightInd w:val="0"/>
        <w:snapToGrid w:val="0"/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D11BB">
        <w:rPr>
          <w:rFonts w:asciiTheme="minorEastAsia" w:hAnsiTheme="minorEastAsia" w:hint="eastAsia"/>
          <w:b/>
          <w:sz w:val="24"/>
          <w:szCs w:val="24"/>
        </w:rPr>
        <w:t>3.</w:t>
      </w:r>
      <w:r w:rsidR="00F703E9" w:rsidRPr="00FD11BB">
        <w:rPr>
          <w:rFonts w:asciiTheme="minorEastAsia" w:hAnsiTheme="minorEastAsia" w:hint="eastAsia"/>
          <w:b/>
          <w:sz w:val="24"/>
          <w:szCs w:val="24"/>
        </w:rPr>
        <w:t>机制保障</w:t>
      </w:r>
    </w:p>
    <w:p w:rsidR="00EA01F0" w:rsidRPr="005051B9" w:rsidRDefault="00304444" w:rsidP="005051B9">
      <w:pPr>
        <w:adjustRightInd w:val="0"/>
        <w:snapToGrid w:val="0"/>
        <w:spacing w:afterLines="50" w:after="156" w:line="400" w:lineRule="exact"/>
        <w:rPr>
          <w:rFonts w:ascii="黑体" w:eastAsia="黑体" w:hAnsi="黑体"/>
          <w:b/>
          <w:sz w:val="28"/>
          <w:szCs w:val="28"/>
        </w:rPr>
      </w:pPr>
      <w:r w:rsidRPr="00FD11BB">
        <w:rPr>
          <w:rFonts w:ascii="黑体" w:eastAsia="黑体" w:hAnsi="黑体" w:hint="eastAsia"/>
          <w:b/>
          <w:sz w:val="28"/>
          <w:szCs w:val="28"/>
        </w:rPr>
        <w:t>三、</w:t>
      </w:r>
      <w:r w:rsidR="007D07DD" w:rsidRPr="00FD11BB">
        <w:rPr>
          <w:rFonts w:ascii="黑体" w:eastAsia="黑体" w:hAnsi="黑体" w:hint="eastAsia"/>
          <w:b/>
          <w:sz w:val="28"/>
          <w:szCs w:val="28"/>
        </w:rPr>
        <w:t>核心</w:t>
      </w:r>
      <w:r w:rsidR="000A217D" w:rsidRPr="00FD11BB">
        <w:rPr>
          <w:rFonts w:ascii="黑体" w:eastAsia="黑体" w:hAnsi="黑体" w:hint="eastAsia"/>
          <w:b/>
          <w:sz w:val="28"/>
          <w:szCs w:val="28"/>
        </w:rPr>
        <w:t>课程的建设规划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992"/>
        <w:gridCol w:w="2031"/>
        <w:gridCol w:w="1705"/>
      </w:tblGrid>
      <w:tr w:rsidR="00632B8F" w:rsidRPr="002D62F4" w:rsidTr="00632B8F">
        <w:trPr>
          <w:trHeight w:val="454"/>
        </w:trPr>
        <w:tc>
          <w:tcPr>
            <w:tcW w:w="817" w:type="dxa"/>
            <w:vAlign w:val="center"/>
          </w:tcPr>
          <w:p w:rsidR="00632B8F" w:rsidRPr="00FD11BB" w:rsidRDefault="00632B8F" w:rsidP="002D62F4">
            <w:pPr>
              <w:adjustRightInd w:val="0"/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FD11BB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632B8F" w:rsidRPr="00FD11BB" w:rsidRDefault="00632B8F" w:rsidP="002D62F4">
            <w:pPr>
              <w:adjustRightInd w:val="0"/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FD11BB">
              <w:rPr>
                <w:rFonts w:ascii="宋体" w:eastAsia="宋体" w:hAnsi="宋体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632B8F" w:rsidRPr="00FD11BB" w:rsidRDefault="00632B8F" w:rsidP="002D62F4">
            <w:pPr>
              <w:adjustRightInd w:val="0"/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FD11BB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632B8F" w:rsidRPr="00FD11BB" w:rsidRDefault="00632B8F" w:rsidP="002D62F4">
            <w:pPr>
              <w:adjustRightInd w:val="0"/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FD11BB"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031" w:type="dxa"/>
            <w:vAlign w:val="center"/>
          </w:tcPr>
          <w:p w:rsidR="00632B8F" w:rsidRPr="00632B8F" w:rsidRDefault="00632B8F" w:rsidP="00632B8F">
            <w:pPr>
              <w:adjustRightInd w:val="0"/>
              <w:snapToGrid w:val="0"/>
              <w:rPr>
                <w:rFonts w:ascii="宋体" w:eastAsia="宋体" w:hAnsi="宋体"/>
                <w:b/>
                <w:szCs w:val="21"/>
              </w:rPr>
            </w:pPr>
            <w:r w:rsidRPr="00632B8F">
              <w:rPr>
                <w:rFonts w:ascii="宋体" w:eastAsia="宋体" w:hAnsi="宋体" w:hint="eastAsia"/>
                <w:b/>
                <w:szCs w:val="21"/>
              </w:rPr>
              <w:t>市级精品课/校级精品课/校级优秀课</w:t>
            </w:r>
          </w:p>
        </w:tc>
        <w:tc>
          <w:tcPr>
            <w:tcW w:w="1705" w:type="dxa"/>
            <w:vAlign w:val="center"/>
          </w:tcPr>
          <w:p w:rsidR="00632B8F" w:rsidRPr="00FD11BB" w:rsidRDefault="00632B8F" w:rsidP="002D62F4">
            <w:pPr>
              <w:adjustRightInd w:val="0"/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FD11BB">
              <w:rPr>
                <w:rFonts w:ascii="宋体" w:eastAsia="宋体" w:hAnsi="宋体" w:hint="eastAsia"/>
                <w:b/>
                <w:sz w:val="24"/>
                <w:szCs w:val="24"/>
              </w:rPr>
              <w:t>具体规划</w:t>
            </w:r>
          </w:p>
        </w:tc>
      </w:tr>
      <w:tr w:rsidR="00632B8F" w:rsidRPr="002D62F4" w:rsidTr="00632B8F">
        <w:trPr>
          <w:trHeight w:val="454"/>
        </w:trPr>
        <w:tc>
          <w:tcPr>
            <w:tcW w:w="817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D62F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2B8F" w:rsidRPr="002D62F4" w:rsidRDefault="00632B8F" w:rsidP="00FD11B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D62F4">
              <w:rPr>
                <w:rFonts w:ascii="宋体" w:eastAsia="宋体" w:hAnsi="宋体" w:hint="eastAsia"/>
                <w:sz w:val="24"/>
                <w:szCs w:val="24"/>
              </w:rPr>
              <w:t>见附件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632B8F" w:rsidRPr="002D62F4" w:rsidTr="00632B8F">
        <w:trPr>
          <w:trHeight w:val="454"/>
        </w:trPr>
        <w:tc>
          <w:tcPr>
            <w:tcW w:w="817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D62F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2B8F" w:rsidRPr="002D62F4" w:rsidRDefault="00632B8F" w:rsidP="00FD11B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2D62F4">
              <w:rPr>
                <w:rFonts w:ascii="宋体" w:eastAsia="宋体" w:hAnsi="宋体" w:hint="eastAsia"/>
                <w:sz w:val="24"/>
                <w:szCs w:val="24"/>
              </w:rPr>
              <w:t>见附件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632B8F" w:rsidRPr="002D62F4" w:rsidTr="00632B8F">
        <w:trPr>
          <w:trHeight w:val="454"/>
        </w:trPr>
        <w:tc>
          <w:tcPr>
            <w:tcW w:w="817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2B8F" w:rsidRPr="002D62F4" w:rsidRDefault="00632B8F" w:rsidP="00FD11B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见附件3</w:t>
            </w:r>
          </w:p>
        </w:tc>
      </w:tr>
      <w:tr w:rsidR="00632B8F" w:rsidRPr="002D62F4" w:rsidTr="00632B8F">
        <w:trPr>
          <w:trHeight w:val="454"/>
        </w:trPr>
        <w:tc>
          <w:tcPr>
            <w:tcW w:w="817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32B8F" w:rsidRPr="002D62F4" w:rsidRDefault="00632B8F" w:rsidP="002D62F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2B8F" w:rsidRPr="002D62F4" w:rsidRDefault="00632B8F" w:rsidP="00FD11B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</w:tr>
    </w:tbl>
    <w:p w:rsidR="002D62F4" w:rsidRDefault="002D62F4" w:rsidP="00EA01F0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5056BC" w:rsidRDefault="005056BC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5056BC" w:rsidRDefault="005056BC" w:rsidP="005056BC">
      <w:pPr>
        <w:adjustRightInd w:val="0"/>
        <w:snapToGrid w:val="0"/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附件：</w:t>
      </w:r>
    </w:p>
    <w:p w:rsidR="002D62F4" w:rsidRPr="005056BC" w:rsidRDefault="005056BC" w:rsidP="005056BC">
      <w:pPr>
        <w:adjustRightInd w:val="0"/>
        <w:snapToGrid w:val="0"/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056BC">
        <w:rPr>
          <w:rFonts w:ascii="黑体" w:eastAsia="黑体" w:hAnsi="黑体" w:hint="eastAsia"/>
          <w:b/>
          <w:sz w:val="32"/>
          <w:szCs w:val="32"/>
        </w:rPr>
        <w:t>《****》课程建设</w:t>
      </w:r>
      <w:r w:rsidR="00304444" w:rsidRPr="005056BC">
        <w:rPr>
          <w:rFonts w:ascii="黑体" w:eastAsia="黑体" w:hAnsi="黑体" w:hint="eastAsia"/>
          <w:b/>
          <w:sz w:val="32"/>
          <w:szCs w:val="32"/>
        </w:rPr>
        <w:t>规划</w:t>
      </w:r>
    </w:p>
    <w:p w:rsidR="00304444" w:rsidRPr="00FD11BB" w:rsidRDefault="00304444" w:rsidP="005056BC">
      <w:pPr>
        <w:adjustRightInd w:val="0"/>
        <w:snapToGrid w:val="0"/>
        <w:spacing w:line="400" w:lineRule="exact"/>
        <w:ind w:firstLineChars="147" w:firstLine="353"/>
        <w:rPr>
          <w:rFonts w:asciiTheme="minorEastAsia" w:hAnsiTheme="minorEastAsia"/>
          <w:sz w:val="24"/>
          <w:szCs w:val="24"/>
        </w:rPr>
      </w:pPr>
    </w:p>
    <w:p w:rsidR="005056BC" w:rsidRDefault="005056BC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962E3A">
        <w:rPr>
          <w:rFonts w:ascii="黑体" w:eastAsia="黑体" w:hAnsi="黑体" w:hint="eastAsia"/>
          <w:b/>
          <w:sz w:val="28"/>
          <w:highlight w:val="yellow"/>
        </w:rPr>
        <w:t>（一级标题：黑体、四号、加粗，行间距20磅，下同）</w:t>
      </w:r>
    </w:p>
    <w:p w:rsidR="005056BC" w:rsidRDefault="005056BC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962E3A">
        <w:rPr>
          <w:rFonts w:ascii="黑体" w:eastAsia="黑体" w:hAnsi="黑体" w:cs="宋体" w:hint="eastAsia"/>
          <w:b/>
          <w:bCs/>
          <w:kern w:val="0"/>
          <w:sz w:val="24"/>
          <w:highlight w:val="yellow"/>
          <w:lang w:val="zh-CN"/>
        </w:rPr>
        <w:t>（二级标题：黑体、小四号，加粗，行间距20</w:t>
      </w:r>
      <w:r w:rsidRPr="00962E3A">
        <w:rPr>
          <w:rFonts w:ascii="黑体" w:eastAsia="黑体" w:hAnsi="黑体" w:hint="eastAsia"/>
          <w:b/>
          <w:sz w:val="28"/>
          <w:highlight w:val="yellow"/>
        </w:rPr>
        <w:t>磅</w:t>
      </w:r>
      <w:r w:rsidRPr="00962E3A">
        <w:rPr>
          <w:rFonts w:ascii="黑体" w:eastAsia="黑体" w:hAnsi="黑体" w:cs="宋体" w:hint="eastAsia"/>
          <w:b/>
          <w:bCs/>
          <w:kern w:val="0"/>
          <w:sz w:val="24"/>
          <w:highlight w:val="yellow"/>
          <w:lang w:val="zh-CN"/>
        </w:rPr>
        <w:t>，下同）</w:t>
      </w:r>
    </w:p>
    <w:p w:rsidR="005056BC" w:rsidRDefault="005056BC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FD11BB">
        <w:rPr>
          <w:rFonts w:ascii="宋体" w:hAnsi="宋体" w:cs="Calibri" w:hint="eastAsia"/>
          <w:b/>
          <w:kern w:val="0"/>
          <w:sz w:val="24"/>
          <w:szCs w:val="24"/>
          <w:highlight w:val="yellow"/>
        </w:rPr>
        <w:t>（三级标题：宋体、小四号，加粗，行间距20磅，下同）</w:t>
      </w:r>
    </w:p>
    <w:p w:rsidR="005056BC" w:rsidRPr="005056BC" w:rsidRDefault="005056BC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FD11BB">
        <w:rPr>
          <w:rFonts w:ascii="宋体" w:hAnsi="宋体" w:cs="宋体" w:hint="eastAsia"/>
          <w:bCs/>
          <w:kern w:val="0"/>
          <w:sz w:val="24"/>
          <w:szCs w:val="24"/>
          <w:highlight w:val="yellow"/>
          <w:lang w:val="zh-CN"/>
        </w:rPr>
        <w:t>（正文：宋体、小四号，</w:t>
      </w:r>
      <w:r w:rsidRPr="00FD11BB">
        <w:rPr>
          <w:rFonts w:ascii="宋体" w:hAnsi="宋体" w:cs="Calibri" w:hint="eastAsia"/>
          <w:kern w:val="0"/>
          <w:sz w:val="24"/>
          <w:szCs w:val="24"/>
          <w:highlight w:val="yellow"/>
        </w:rPr>
        <w:t>行间距20磅，</w:t>
      </w:r>
      <w:r w:rsidRPr="00FD11BB">
        <w:rPr>
          <w:rFonts w:ascii="宋体" w:hAnsi="宋体" w:cs="宋体" w:hint="eastAsia"/>
          <w:bCs/>
          <w:kern w:val="0"/>
          <w:sz w:val="24"/>
          <w:szCs w:val="24"/>
          <w:highlight w:val="yellow"/>
          <w:lang w:val="zh-CN"/>
        </w:rPr>
        <w:t>下同）</w:t>
      </w:r>
    </w:p>
    <w:p w:rsidR="005056BC" w:rsidRPr="005056BC" w:rsidRDefault="005056BC" w:rsidP="005056BC">
      <w:pPr>
        <w:adjustRightInd w:val="0"/>
        <w:snapToGrid w:val="0"/>
        <w:spacing w:line="400" w:lineRule="exact"/>
        <w:rPr>
          <w:b/>
          <w:sz w:val="28"/>
          <w:szCs w:val="28"/>
        </w:rPr>
      </w:pPr>
      <w:r w:rsidRPr="005056BC">
        <w:rPr>
          <w:rFonts w:ascii="黑体" w:eastAsia="黑体" w:hAnsi="黑体" w:hint="eastAsia"/>
          <w:b/>
          <w:sz w:val="28"/>
          <w:szCs w:val="28"/>
        </w:rPr>
        <w:t>一、</w:t>
      </w:r>
      <w:r w:rsidR="00F703E9" w:rsidRPr="005056BC">
        <w:rPr>
          <w:rFonts w:ascii="黑体" w:eastAsia="黑体" w:hAnsi="黑体" w:hint="eastAsia"/>
          <w:b/>
          <w:sz w:val="28"/>
          <w:szCs w:val="28"/>
        </w:rPr>
        <w:t>课程简介和特色</w:t>
      </w:r>
    </w:p>
    <w:p w:rsidR="00F703E9" w:rsidRPr="005056BC" w:rsidRDefault="005056BC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5056BC">
        <w:rPr>
          <w:rFonts w:ascii="黑体" w:eastAsia="黑体" w:hAnsi="黑体" w:hint="eastAsia"/>
          <w:b/>
          <w:sz w:val="28"/>
          <w:szCs w:val="28"/>
        </w:rPr>
        <w:t>二、</w:t>
      </w:r>
      <w:r w:rsidR="00F703E9" w:rsidRPr="005056BC">
        <w:rPr>
          <w:rFonts w:ascii="黑体" w:eastAsia="黑体" w:hAnsi="黑体" w:hint="eastAsia"/>
          <w:b/>
          <w:sz w:val="28"/>
          <w:szCs w:val="28"/>
        </w:rPr>
        <w:t>课程定位和目标</w:t>
      </w:r>
    </w:p>
    <w:p w:rsidR="005056BC" w:rsidRDefault="005056BC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5056BC">
        <w:rPr>
          <w:rFonts w:ascii="黑体" w:eastAsia="黑体" w:hAnsi="黑体" w:hint="eastAsia"/>
          <w:b/>
          <w:sz w:val="28"/>
          <w:szCs w:val="28"/>
        </w:rPr>
        <w:t>三、</w:t>
      </w:r>
      <w:r w:rsidR="00F703E9" w:rsidRPr="005056BC">
        <w:rPr>
          <w:rFonts w:ascii="黑体" w:eastAsia="黑体" w:hAnsi="黑体" w:hint="eastAsia"/>
          <w:b/>
          <w:sz w:val="28"/>
          <w:szCs w:val="28"/>
        </w:rPr>
        <w:t>课程建设的措施</w:t>
      </w:r>
    </w:p>
    <w:p w:rsidR="000A217D" w:rsidRDefault="00304444" w:rsidP="005056BC">
      <w:pPr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5056BC">
        <w:rPr>
          <w:rFonts w:ascii="黑体" w:eastAsia="黑体" w:hAnsi="黑体" w:hint="eastAsia"/>
          <w:b/>
          <w:sz w:val="24"/>
          <w:szCs w:val="24"/>
        </w:rPr>
        <w:t>（</w:t>
      </w:r>
      <w:r w:rsidR="005056BC" w:rsidRPr="005056BC">
        <w:rPr>
          <w:rFonts w:ascii="黑体" w:eastAsia="黑体" w:hAnsi="黑体" w:hint="eastAsia"/>
          <w:b/>
          <w:sz w:val="24"/>
          <w:szCs w:val="24"/>
        </w:rPr>
        <w:t>一</w:t>
      </w:r>
      <w:r w:rsidRPr="005056BC">
        <w:rPr>
          <w:rFonts w:ascii="黑体" w:eastAsia="黑体" w:hAnsi="黑体" w:hint="eastAsia"/>
          <w:b/>
          <w:sz w:val="24"/>
          <w:szCs w:val="24"/>
        </w:rPr>
        <w:t>）</w:t>
      </w:r>
      <w:r w:rsidR="00F703E9" w:rsidRPr="005056BC">
        <w:rPr>
          <w:rFonts w:ascii="黑体" w:eastAsia="黑体" w:hAnsi="黑体" w:hint="eastAsia"/>
          <w:b/>
          <w:sz w:val="24"/>
          <w:szCs w:val="24"/>
        </w:rPr>
        <w:t>教师队伍建设、青年教师培养</w:t>
      </w:r>
      <w:bookmarkStart w:id="0" w:name="_GoBack"/>
      <w:bookmarkEnd w:id="0"/>
    </w:p>
    <w:p w:rsidR="00FE68B9" w:rsidRPr="005056BC" w:rsidRDefault="002D62F4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5056BC">
        <w:rPr>
          <w:rFonts w:ascii="黑体" w:eastAsia="黑体" w:hAnsi="黑体" w:hint="eastAsia"/>
          <w:b/>
          <w:sz w:val="24"/>
          <w:szCs w:val="24"/>
        </w:rPr>
        <w:t>（</w:t>
      </w:r>
      <w:r w:rsidR="005056BC" w:rsidRPr="005056BC">
        <w:rPr>
          <w:rFonts w:ascii="黑体" w:eastAsia="黑体" w:hAnsi="黑体" w:hint="eastAsia"/>
          <w:b/>
          <w:sz w:val="24"/>
          <w:szCs w:val="24"/>
        </w:rPr>
        <w:t>二</w:t>
      </w:r>
      <w:r w:rsidRPr="005056BC">
        <w:rPr>
          <w:rFonts w:ascii="黑体" w:eastAsia="黑体" w:hAnsi="黑体" w:hint="eastAsia"/>
          <w:b/>
          <w:sz w:val="24"/>
          <w:szCs w:val="24"/>
        </w:rPr>
        <w:t>）</w:t>
      </w:r>
      <w:r w:rsidR="00FE68B9" w:rsidRPr="005056BC">
        <w:rPr>
          <w:rFonts w:ascii="黑体" w:eastAsia="黑体" w:hAnsi="黑体" w:hint="eastAsia"/>
          <w:b/>
          <w:sz w:val="24"/>
          <w:szCs w:val="24"/>
        </w:rPr>
        <w:t>教学内容和教学（考核）方法改革</w:t>
      </w:r>
    </w:p>
    <w:p w:rsidR="00FE68B9" w:rsidRPr="005056BC" w:rsidRDefault="002D62F4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5056BC">
        <w:rPr>
          <w:rFonts w:ascii="黑体" w:eastAsia="黑体" w:hAnsi="黑体" w:hint="eastAsia"/>
          <w:b/>
          <w:sz w:val="24"/>
          <w:szCs w:val="24"/>
        </w:rPr>
        <w:t>（</w:t>
      </w:r>
      <w:r w:rsidR="005056BC" w:rsidRPr="005056BC">
        <w:rPr>
          <w:rFonts w:ascii="黑体" w:eastAsia="黑体" w:hAnsi="黑体" w:hint="eastAsia"/>
          <w:b/>
          <w:sz w:val="24"/>
          <w:szCs w:val="24"/>
        </w:rPr>
        <w:t>三</w:t>
      </w:r>
      <w:r w:rsidRPr="005056BC">
        <w:rPr>
          <w:rFonts w:ascii="黑体" w:eastAsia="黑体" w:hAnsi="黑体" w:hint="eastAsia"/>
          <w:b/>
          <w:sz w:val="24"/>
          <w:szCs w:val="24"/>
        </w:rPr>
        <w:t>）</w:t>
      </w:r>
      <w:r w:rsidR="00FE68B9" w:rsidRPr="005056BC">
        <w:rPr>
          <w:rFonts w:ascii="黑体" w:eastAsia="黑体" w:hAnsi="黑体" w:hint="eastAsia"/>
          <w:b/>
          <w:sz w:val="24"/>
          <w:szCs w:val="24"/>
        </w:rPr>
        <w:t>实践教学条件建设</w:t>
      </w:r>
    </w:p>
    <w:p w:rsidR="00FE68B9" w:rsidRPr="005056BC" w:rsidRDefault="002D62F4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5056BC">
        <w:rPr>
          <w:rFonts w:ascii="黑体" w:eastAsia="黑体" w:hAnsi="黑体" w:hint="eastAsia"/>
          <w:b/>
          <w:sz w:val="24"/>
          <w:szCs w:val="24"/>
        </w:rPr>
        <w:t>（</w:t>
      </w:r>
      <w:r w:rsidR="005056BC" w:rsidRPr="005056BC">
        <w:rPr>
          <w:rFonts w:ascii="黑体" w:eastAsia="黑体" w:hAnsi="黑体" w:hint="eastAsia"/>
          <w:b/>
          <w:sz w:val="24"/>
          <w:szCs w:val="24"/>
        </w:rPr>
        <w:t>四</w:t>
      </w:r>
      <w:r w:rsidRPr="005056BC">
        <w:rPr>
          <w:rFonts w:ascii="黑体" w:eastAsia="黑体" w:hAnsi="黑体" w:hint="eastAsia"/>
          <w:b/>
          <w:sz w:val="24"/>
          <w:szCs w:val="24"/>
        </w:rPr>
        <w:t>）</w:t>
      </w:r>
      <w:r w:rsidR="00FE68B9" w:rsidRPr="005056BC">
        <w:rPr>
          <w:rFonts w:ascii="黑体" w:eastAsia="黑体" w:hAnsi="黑体" w:hint="eastAsia"/>
          <w:b/>
          <w:sz w:val="24"/>
          <w:szCs w:val="24"/>
        </w:rPr>
        <w:t>教材选用与建设</w:t>
      </w:r>
    </w:p>
    <w:p w:rsidR="00F703E9" w:rsidRPr="005056BC" w:rsidRDefault="002D62F4" w:rsidP="005056BC">
      <w:pPr>
        <w:adjustRightInd w:val="0"/>
        <w:snapToGrid w:val="0"/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5056BC">
        <w:rPr>
          <w:rFonts w:ascii="黑体" w:eastAsia="黑体" w:hAnsi="黑体" w:hint="eastAsia"/>
          <w:b/>
          <w:sz w:val="24"/>
          <w:szCs w:val="24"/>
        </w:rPr>
        <w:t>（</w:t>
      </w:r>
      <w:r w:rsidR="005056BC" w:rsidRPr="005056BC">
        <w:rPr>
          <w:rFonts w:ascii="黑体" w:eastAsia="黑体" w:hAnsi="黑体" w:hint="eastAsia"/>
          <w:b/>
          <w:sz w:val="24"/>
          <w:szCs w:val="24"/>
        </w:rPr>
        <w:t>五</w:t>
      </w:r>
      <w:r w:rsidRPr="005056BC">
        <w:rPr>
          <w:rFonts w:ascii="黑体" w:eastAsia="黑体" w:hAnsi="黑体" w:hint="eastAsia"/>
          <w:b/>
          <w:sz w:val="24"/>
          <w:szCs w:val="24"/>
        </w:rPr>
        <w:t>）</w:t>
      </w:r>
      <w:r w:rsidR="00F703E9" w:rsidRPr="005056BC">
        <w:rPr>
          <w:rFonts w:ascii="黑体" w:eastAsia="黑体" w:hAnsi="黑体" w:hint="eastAsia"/>
          <w:b/>
          <w:sz w:val="24"/>
          <w:szCs w:val="24"/>
        </w:rPr>
        <w:t>数字化建设</w:t>
      </w:r>
    </w:p>
    <w:p w:rsidR="000A217D" w:rsidRPr="00EA01F0" w:rsidRDefault="000A217D" w:rsidP="000A217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EA01F0" w:rsidRPr="00EA01F0" w:rsidRDefault="00EA01F0" w:rsidP="00EA01F0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sectPr w:rsidR="00EA01F0" w:rsidRPr="00EA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AF" w:rsidRDefault="00427BAF" w:rsidP="00293BBB">
      <w:r>
        <w:separator/>
      </w:r>
    </w:p>
  </w:endnote>
  <w:endnote w:type="continuationSeparator" w:id="0">
    <w:p w:rsidR="00427BAF" w:rsidRDefault="00427BAF" w:rsidP="002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AF" w:rsidRDefault="00427BAF" w:rsidP="00293BBB">
      <w:r>
        <w:separator/>
      </w:r>
    </w:p>
  </w:footnote>
  <w:footnote w:type="continuationSeparator" w:id="0">
    <w:p w:rsidR="00427BAF" w:rsidRDefault="00427BAF" w:rsidP="0029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FF"/>
    <w:rsid w:val="000A217D"/>
    <w:rsid w:val="000E63F8"/>
    <w:rsid w:val="00120DA9"/>
    <w:rsid w:val="00180EFF"/>
    <w:rsid w:val="001A3716"/>
    <w:rsid w:val="001A7582"/>
    <w:rsid w:val="002230C4"/>
    <w:rsid w:val="00293BBB"/>
    <w:rsid w:val="002D62F4"/>
    <w:rsid w:val="00304444"/>
    <w:rsid w:val="003F5282"/>
    <w:rsid w:val="00402E97"/>
    <w:rsid w:val="00406453"/>
    <w:rsid w:val="00427BAF"/>
    <w:rsid w:val="00454D93"/>
    <w:rsid w:val="005051B9"/>
    <w:rsid w:val="005056BC"/>
    <w:rsid w:val="00554EFF"/>
    <w:rsid w:val="00632B8F"/>
    <w:rsid w:val="007166E7"/>
    <w:rsid w:val="00773FC8"/>
    <w:rsid w:val="007D07DD"/>
    <w:rsid w:val="0081236B"/>
    <w:rsid w:val="00852607"/>
    <w:rsid w:val="00903E56"/>
    <w:rsid w:val="00924D34"/>
    <w:rsid w:val="009B2A65"/>
    <w:rsid w:val="009C433E"/>
    <w:rsid w:val="00A1047C"/>
    <w:rsid w:val="00AB1909"/>
    <w:rsid w:val="00B0232E"/>
    <w:rsid w:val="00BC51AF"/>
    <w:rsid w:val="00BE3550"/>
    <w:rsid w:val="00BE365E"/>
    <w:rsid w:val="00C222CF"/>
    <w:rsid w:val="00CD7002"/>
    <w:rsid w:val="00E22171"/>
    <w:rsid w:val="00E502E7"/>
    <w:rsid w:val="00EA01F0"/>
    <w:rsid w:val="00F6684C"/>
    <w:rsid w:val="00F703E9"/>
    <w:rsid w:val="00FA140A"/>
    <w:rsid w:val="00FD11BB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A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3B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3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3B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43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433E"/>
    <w:rPr>
      <w:sz w:val="18"/>
      <w:szCs w:val="18"/>
    </w:rPr>
  </w:style>
  <w:style w:type="table" w:styleId="a7">
    <w:name w:val="Table Grid"/>
    <w:basedOn w:val="a1"/>
    <w:uiPriority w:val="59"/>
    <w:rsid w:val="002D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A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3B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3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3B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43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433E"/>
    <w:rPr>
      <w:sz w:val="18"/>
      <w:szCs w:val="18"/>
    </w:rPr>
  </w:style>
  <w:style w:type="table" w:styleId="a7">
    <w:name w:val="Table Grid"/>
    <w:basedOn w:val="a1"/>
    <w:uiPriority w:val="59"/>
    <w:rsid w:val="002D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JiaoWuchu</cp:lastModifiedBy>
  <cp:revision>24</cp:revision>
  <cp:lastPrinted>2018-04-12T01:48:00Z</cp:lastPrinted>
  <dcterms:created xsi:type="dcterms:W3CDTF">2018-04-11T01:39:00Z</dcterms:created>
  <dcterms:modified xsi:type="dcterms:W3CDTF">2018-04-26T08:15:00Z</dcterms:modified>
</cp:coreProperties>
</file>