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right="55" w:rightChars="26"/>
        <w:rPr>
          <w:rFonts w:ascii="宋体" w:hAnsi="宋体"/>
          <w:color w:val="FF0000"/>
        </w:rPr>
      </w:pPr>
    </w:p>
    <w:p>
      <w:pPr>
        <w:spacing w:line="360" w:lineRule="exact"/>
        <w:ind w:right="55" w:rightChars="26"/>
        <w:rPr>
          <w:rFonts w:ascii="宋体" w:hAnsi="宋体"/>
          <w:color w:val="FF0000"/>
        </w:rPr>
      </w:pPr>
      <w:r>
        <w:rPr>
          <w:rFonts w:ascii="方正小标宋简体" w:eastAsia="方正小标宋简体"/>
          <w:sz w:val="44"/>
          <w:szCs w:val="44"/>
        </w:rPr>
        <w:pict>
          <v:shape id="_x0000_s1026" o:spid="_x0000_s1026" o:spt="136" type="#_x0000_t136" style="position:absolute;left:0pt;margin-left:33.3pt;margin-top:10.05pt;height:43.65pt;width:350.5pt;mso-position-horizontal-relative:margin;mso-wrap-distance-bottom:0pt;mso-wrap-distance-left:9pt;mso-wrap-distance-right:9pt;mso-wrap-distance-top:0pt;z-index:251663360;mso-width-relative:page;mso-height-relative:page;" fillcolor="#FF0000" filled="t" stroked="t" coordsize="21600,21600">
            <v:path/>
            <v:fill on="t" focussize="0,0"/>
            <v:stroke color="#FF0000"/>
            <v:imagedata o:title=""/>
            <o:lock v:ext="edit"/>
            <v:textpath on="t" fitshape="t" fitpath="t" trim="t" xscale="f" string="中共北京印刷学院委员会" style="font-family:华文中宋;font-size:36pt;font-weight:bold;v-text-align:center;"/>
            <w10:wrap type="square"/>
          </v:shape>
        </w:pict>
      </w:r>
    </w:p>
    <w:p>
      <w:pPr>
        <w:spacing w:line="360" w:lineRule="exact"/>
        <w:ind w:right="55" w:rightChars="26"/>
        <w:rPr>
          <w:rFonts w:ascii="宋体" w:hAnsi="宋体"/>
          <w:color w:val="FF0000"/>
        </w:rPr>
      </w:pPr>
    </w:p>
    <w:p>
      <w:pPr>
        <w:spacing w:line="360" w:lineRule="exact"/>
        <w:ind w:right="55" w:rightChars="26"/>
        <w:jc w:val="center"/>
        <w:rPr>
          <w:rFonts w:ascii="宋体" w:hAnsi="宋体"/>
          <w:color w:val="FF0000"/>
        </w:rPr>
      </w:pPr>
    </w:p>
    <w:p>
      <w:pPr>
        <w:spacing w:line="360" w:lineRule="exact"/>
        <w:ind w:right="55" w:rightChars="26"/>
        <w:jc w:val="center"/>
        <w:rPr>
          <w:rFonts w:ascii="宋体" w:hAnsi="宋体"/>
          <w:color w:val="FF0000"/>
        </w:rPr>
      </w:pPr>
      <w:r>
        <w:rPr>
          <w:rFonts w:ascii="方正小标宋简体" w:eastAsia="方正小标宋简体"/>
          <w:sz w:val="44"/>
          <w:szCs w:val="44"/>
        </w:rPr>
        <w:pict>
          <v:shape id="_x0000_s1027" o:spid="_x0000_s1027" o:spt="136" type="#_x0000_t136" style="position:absolute;left:0pt;margin-left:-1.95pt;margin-top:16.65pt;height:48.9pt;width:421pt;mso-position-horizontal-relative:margin;mso-wrap-distance-bottom:0pt;mso-wrap-distance-left:9pt;mso-wrap-distance-right:9pt;mso-wrap-distance-top:0pt;z-index:251660288;mso-width-relative:page;mso-height-relative:page;" fillcolor="#FF0000" filled="t" stroked="t" coordsize="21600,21600">
            <v:path/>
            <v:fill on="t" focussize="0,0"/>
            <v:stroke color="#FF0000"/>
            <v:imagedata o:title=""/>
            <o:lock v:ext="edit"/>
            <v:textpath on="t" fitshape="t" fitpath="t" trim="t" xscale="f" string="“不忘初心、牢记使命”主题教育领导小组文件" style="font-family:华文中宋;font-size:36pt;font-weight:bold;v-text-align:center;"/>
            <w10:wrap type="square"/>
          </v:shape>
        </w:pict>
      </w:r>
    </w:p>
    <w:p>
      <w:pPr>
        <w:spacing w:line="500" w:lineRule="exact"/>
        <w:ind w:right="55" w:rightChars="26"/>
        <w:jc w:val="center"/>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印党教组发 〔</w:t>
      </w:r>
      <w:r>
        <w:rPr>
          <w:rFonts w:hint="eastAsia" w:ascii="仿宋_GB2312" w:hAnsi="仿宋_GB2312" w:eastAsia="仿宋_GB2312" w:cs="仿宋_GB2312"/>
          <w:sz w:val="32"/>
          <w:szCs w:val="32"/>
        </w:rPr>
        <w:t>2019</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color w:val="FF0000"/>
          <w:sz w:val="32"/>
          <w:szCs w:val="32"/>
        </w:rPr>
        <w:t xml:space="preserve">号 </w:t>
      </w:r>
    </w:p>
    <w:p>
      <w:pPr>
        <w:spacing w:line="500" w:lineRule="exact"/>
        <w:ind w:right="55" w:rightChars="26"/>
        <w:jc w:val="center"/>
        <w:rPr>
          <w:rFonts w:ascii="仿宋_GB2312" w:hAnsi="仿宋_GB2312" w:eastAsia="仿宋_GB2312" w:cs="仿宋_GB2312"/>
          <w:color w:val="FF0000"/>
          <w:sz w:val="32"/>
          <w:szCs w:val="32"/>
        </w:rPr>
      </w:pPr>
      <w:r>
        <w:rPr>
          <w:rFonts w:ascii="方正小标宋简体" w:eastAsia="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208915</wp:posOffset>
                </wp:positionV>
                <wp:extent cx="5360670" cy="0"/>
                <wp:effectExtent l="0" t="10795" r="11430" b="177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1113155" y="1637030"/>
                          <a:ext cx="5360670" cy="0"/>
                        </a:xfrm>
                        <a:prstGeom prst="line">
                          <a:avLst/>
                        </a:prstGeom>
                        <a:noFill/>
                        <a:ln w="22225">
                          <a:solidFill>
                            <a:srgbClr val="FF0000"/>
                          </a:solidFill>
                          <a:round/>
                        </a:ln>
                        <a:effectLst/>
                      </wps:spPr>
                      <wps:bodyPr/>
                    </wps:wsp>
                  </a:graphicData>
                </a:graphic>
              </wp:anchor>
            </w:drawing>
          </mc:Choice>
          <mc:Fallback>
            <w:pict>
              <v:line id="_x0000_s1026" o:spid="_x0000_s1026" o:spt="20" style="position:absolute;left:0pt;margin-left:-4.15pt;margin-top:16.45pt;height:0pt;width:422.1pt;z-index:251659264;mso-width-relative:page;mso-height-relative:page;" filled="f" stroked="t" coordsize="21600,21600" o:gfxdata="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YbOknXAAAACAEAAA8AAAAA&#10;AAAAAQAgAAAAIgAAAGRycy9kb3ducmV2LnhtbFBLAQIUABQAAAAIAIdO4kDRridN3AEAAHcDAAAO&#10;AAAAAAAAAAEAIAAAACYBAABkcnMvZTJvRG9jLnhtbFBLBQYAAAAABgAGAFkBAAB0BQAAAAA=&#10;">
                <v:fill on="f" focussize="0,0"/>
                <v:stroke weight="1.75pt" color="#FF0000" joinstyle="round"/>
                <v:imagedata o:title=""/>
                <o:lock v:ext="edit" aspectratio="f"/>
              </v:line>
            </w:pict>
          </mc:Fallback>
        </mc:AlternateContent>
      </w:r>
    </w:p>
    <w:p>
      <w:pPr>
        <w:spacing w:line="500" w:lineRule="exact"/>
        <w:ind w:right="55" w:rightChars="26"/>
        <w:jc w:val="center"/>
        <w:rPr>
          <w:rFonts w:ascii="仿宋_GB2312" w:hAnsi="仿宋_GB2312" w:eastAsia="仿宋_GB2312" w:cs="仿宋_GB2312"/>
          <w:color w:val="FF0000"/>
          <w:sz w:val="32"/>
          <w:szCs w:val="32"/>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关于学习贯彻习近平总书记视察北京香山革命纪念地时的重要讲话精神的通知</w:t>
      </w:r>
    </w:p>
    <w:p>
      <w:pPr>
        <w:jc w:val="both"/>
        <w:rPr>
          <w:rFonts w:hint="eastAsia" w:ascii="仿宋_GB2312" w:hAnsi="仿宋_GB2312" w:eastAsia="仿宋_GB2312" w:cs="仿宋_GB2312"/>
          <w:sz w:val="32"/>
          <w:szCs w:val="32"/>
          <w:lang w:eastAsia="zh-CN"/>
        </w:rPr>
      </w:pPr>
      <w:bookmarkStart w:id="0" w:name="_GoBack"/>
      <w:bookmarkEnd w:id="0"/>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各院系级党委、党总支、直属党支部，全体中层干部：</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庆祝新中国成立70周年前夕，中共中央总书记、国家主席、中央军委主席习近平9月12日专程前往中共中央北京香山革命纪念地，瞻仰双清别墅、来青轩等革命旧址，参观香山革命纪念馆，观看《为新中国奠基》主题展览，回顾中国共产党领导中国人民夺取全国胜利和党中央筹建中华人民共和国的光辉历史，缅怀毛泽东同志等老一辈革命家的丰功伟绩，并发表了重要讲话，</w:t>
      </w:r>
      <w:r>
        <w:rPr>
          <w:rFonts w:hint="eastAsia" w:ascii="仿宋_GB2312" w:hAnsi="仿宋_GB2312" w:eastAsia="仿宋_GB2312" w:cs="仿宋_GB2312"/>
          <w:sz w:val="32"/>
          <w:szCs w:val="32"/>
        </w:rPr>
        <w:t>对指导当前各项工作都具有重要意义</w:t>
      </w:r>
      <w:r>
        <w:rPr>
          <w:rFonts w:hint="eastAsia" w:ascii="仿宋_GB2312" w:hAnsi="仿宋_GB2312" w:eastAsia="仿宋_GB2312" w:cs="仿宋_GB2312"/>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各级党组织、全体中层干部要认真学习贯彻习近平总书记视察北京香山革命纪念地时的重要讲话精神，</w:t>
      </w:r>
      <w:r>
        <w:rPr>
          <w:rFonts w:hint="eastAsia" w:ascii="仿宋_GB2312" w:hAnsi="仿宋_GB2312" w:eastAsia="仿宋_GB2312" w:cs="仿宋_GB2312"/>
          <w:sz w:val="32"/>
          <w:szCs w:val="32"/>
        </w:rPr>
        <w:t>切实增强“四个意识”、坚定“四个自信”、做到“两个维护”，传承红色基因，发扬革命传统，坚定理想信念，践行初心使命，继续走好赶考之路，更加奋发有为地推动</w:t>
      </w:r>
      <w:r>
        <w:rPr>
          <w:rFonts w:hint="eastAsia" w:ascii="仿宋_GB2312" w:hAnsi="仿宋_GB2312" w:eastAsia="仿宋_GB2312" w:cs="仿宋_GB2312"/>
          <w:sz w:val="32"/>
          <w:szCs w:val="32"/>
          <w:lang w:eastAsia="zh-CN"/>
        </w:rPr>
        <w:t>学校事业</w:t>
      </w:r>
      <w:r>
        <w:rPr>
          <w:rFonts w:hint="eastAsia" w:ascii="仿宋_GB2312" w:hAnsi="仿宋_GB2312" w:eastAsia="仿宋_GB2312" w:cs="仿宋_GB2312"/>
          <w:sz w:val="32"/>
          <w:szCs w:val="32"/>
        </w:rPr>
        <w:t>新发展。</w:t>
      </w:r>
    </w:p>
    <w:p>
      <w:pPr>
        <w:ind w:firstLine="640" w:firstLineChars="200"/>
        <w:jc w:val="both"/>
        <w:rPr>
          <w:rFonts w:hint="eastAsia" w:ascii="仿宋_GB2312" w:hAnsi="仿宋_GB2312" w:eastAsia="仿宋_GB2312" w:cs="仿宋_GB2312"/>
          <w:sz w:val="32"/>
          <w:szCs w:val="32"/>
          <w:lang w:eastAsia="zh-CN"/>
        </w:rPr>
      </w:pP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1：习近平在视察北京香山革命纪念地时强调：不忘初心牢记使命锐意进取，满怀信心继续把新中国巩固好发展好</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附件2：北京：传达学习贯彻习近平总书记视察北京香山革命纪念地时的重要讲话精神</w:t>
      </w:r>
    </w:p>
    <w:p>
      <w:pPr>
        <w:ind w:firstLine="640" w:firstLineChars="200"/>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联系人：赵欣，60261019</w:t>
      </w:r>
    </w:p>
    <w:p>
      <w:pPr>
        <w:keepNext w:val="0"/>
        <w:keepLines w:val="0"/>
        <w:pageBreakBefore w:val="0"/>
        <w:widowControl w:val="0"/>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中共北京印刷学院委员会“不忘初心、牢记使命”</w:t>
      </w:r>
    </w:p>
    <w:p>
      <w:pPr>
        <w:keepNext w:val="0"/>
        <w:keepLines w:val="0"/>
        <w:pageBreakBefore w:val="0"/>
        <w:widowControl w:val="0"/>
        <w:kinsoku/>
        <w:wordWrap w:val="0"/>
        <w:overflowPunct/>
        <w:topLinePunct w:val="0"/>
        <w:autoSpaceDE/>
        <w:autoSpaceDN/>
        <w:bidi w:val="0"/>
        <w:adjustRightInd/>
        <w:snapToGrid/>
        <w:spacing w:line="240" w:lineRule="auto"/>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主题教育领导小组办公室            </w:t>
      </w:r>
    </w:p>
    <w:p>
      <w:pPr>
        <w:keepNext w:val="0"/>
        <w:keepLines w:val="0"/>
        <w:pageBreakBefore w:val="0"/>
        <w:widowControl w:val="0"/>
        <w:kinsoku/>
        <w:wordWrap w:val="0"/>
        <w:overflowPunct/>
        <w:topLinePunct w:val="0"/>
        <w:autoSpaceDE/>
        <w:autoSpaceDN/>
        <w:bidi w:val="0"/>
        <w:adjustRightInd/>
        <w:snapToGrid/>
        <w:spacing w:line="240" w:lineRule="auto"/>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2019年9月23日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p>
    <w:p>
      <w:pPr>
        <w:adjustRightInd w:val="0"/>
        <w:snapToGrid w:val="0"/>
        <w:spacing w:before="50" w:after="50" w:line="520" w:lineRule="exact"/>
        <w:ind w:right="499"/>
        <w:rPr>
          <w:rFonts w:ascii="宋体" w:eastAsia="黑体"/>
          <w:b/>
          <w:bCs/>
          <w:sz w:val="32"/>
        </w:rPr>
      </w:pPr>
    </w:p>
    <w:p>
      <w:pPr>
        <w:adjustRightInd w:val="0"/>
        <w:snapToGrid w:val="0"/>
        <w:spacing w:before="50" w:after="50" w:line="520" w:lineRule="exact"/>
        <w:ind w:right="499"/>
        <w:rPr>
          <w:rFonts w:hint="eastAsia" w:ascii="仿宋_GB2312" w:hAnsi="仿宋_GB2312" w:eastAsia="仿宋_GB2312" w:cs="仿宋_GB2312"/>
          <w:b/>
          <w:bCs/>
          <w:sz w:val="18"/>
          <w:szCs w:val="18"/>
        </w:rPr>
      </w:pPr>
    </w:p>
    <w:p>
      <w:pPr>
        <w:adjustRightInd w:val="0"/>
        <w:snapToGrid w:val="0"/>
        <w:spacing w:before="50" w:after="50" w:line="520" w:lineRule="exact"/>
        <w:ind w:right="499"/>
        <w:rPr>
          <w:rFonts w:hint="eastAsia" w:ascii="仿宋_GB2312" w:hAnsi="仿宋_GB2312" w:eastAsia="仿宋_GB2312" w:cs="仿宋_GB2312"/>
          <w:b/>
          <w:bCs/>
          <w:sz w:val="18"/>
          <w:szCs w:val="18"/>
        </w:rPr>
      </w:pPr>
    </w:p>
    <w:tbl>
      <w:tblPr>
        <w:tblStyle w:val="2"/>
        <w:tblpPr w:leftFromText="180" w:rightFromText="180" w:vertAnchor="text" w:horzAnchor="page" w:tblpX="1540" w:tblpY="360"/>
        <w:tblOverlap w:val="never"/>
        <w:tblW w:w="9051"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5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9051" w:type="dxa"/>
            <w:tcBorders>
              <w:top w:val="single" w:color="auto" w:sz="4" w:space="0"/>
              <w:left w:val="nil"/>
              <w:bottom w:val="single" w:color="auto" w:sz="4" w:space="0"/>
              <w:right w:val="nil"/>
            </w:tcBorders>
          </w:tcPr>
          <w:p>
            <w:pPr>
              <w:adjustRightInd w:val="0"/>
              <w:snapToGrid w:val="0"/>
              <w:spacing w:before="50" w:after="50" w:line="560" w:lineRule="exact"/>
              <w:ind w:right="499"/>
              <w:rPr>
                <w:rFonts w:ascii="仿宋_GB2312" w:eastAsia="仿宋_GB2312"/>
                <w:sz w:val="28"/>
                <w:szCs w:val="28"/>
              </w:rPr>
            </w:pPr>
            <w:r>
              <w:rPr>
                <w:rFonts w:hint="eastAsia" w:ascii="仿宋_GB2312" w:eastAsia="仿宋_GB2312"/>
                <w:sz w:val="28"/>
                <w:szCs w:val="28"/>
              </w:rPr>
              <w:t>抄送：学校党政领导。</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051" w:type="dxa"/>
            <w:tcBorders>
              <w:top w:val="single" w:color="auto" w:sz="4" w:space="0"/>
              <w:left w:val="nil"/>
              <w:bottom w:val="single" w:color="auto" w:sz="4" w:space="0"/>
              <w:right w:val="nil"/>
            </w:tcBorders>
          </w:tcPr>
          <w:p>
            <w:pPr>
              <w:adjustRightInd w:val="0"/>
              <w:snapToGrid w:val="0"/>
              <w:spacing w:before="50" w:after="50" w:line="560" w:lineRule="exact"/>
              <w:jc w:val="distribute"/>
              <w:rPr>
                <w:rFonts w:ascii="仿宋_GB2312" w:eastAsia="仿宋_GB2312"/>
                <w:vanish/>
                <w:w w:val="75"/>
                <w:sz w:val="28"/>
                <w:szCs w:val="28"/>
              </w:rPr>
            </w:pPr>
            <w:r>
              <w:rPr>
                <w:rFonts w:hint="eastAsia" w:ascii="仿宋_GB2312" w:eastAsia="仿宋_GB2312"/>
                <w:w w:val="75"/>
                <w:sz w:val="28"/>
                <w:szCs w:val="28"/>
              </w:rPr>
              <w:t>北京印刷学院“不忘初心、牢记使命”主题教育领导小组办公室    2019年9月2</w:t>
            </w:r>
            <w:r>
              <w:rPr>
                <w:rFonts w:hint="eastAsia" w:ascii="仿宋_GB2312" w:eastAsia="仿宋_GB2312"/>
                <w:w w:val="75"/>
                <w:sz w:val="28"/>
                <w:szCs w:val="28"/>
                <w:lang w:val="en-US" w:eastAsia="zh-CN"/>
              </w:rPr>
              <w:t>3</w:t>
            </w:r>
            <w:r>
              <w:rPr>
                <w:rFonts w:hint="eastAsia" w:ascii="仿宋_GB2312" w:eastAsia="仿宋_GB2312"/>
                <w:w w:val="75"/>
                <w:sz w:val="28"/>
                <w:szCs w:val="28"/>
              </w:rPr>
              <w:t>日印发</w:t>
            </w:r>
          </w:p>
        </w:tc>
      </w:tr>
    </w:tbl>
    <w:p>
      <w:pPr>
        <w:jc w:val="both"/>
        <w:rPr>
          <w:rFonts w:hint="default" w:ascii="仿宋_GB2312" w:hAnsi="仿宋_GB2312" w:eastAsia="仿宋_GB2312" w:cs="仿宋_GB2312"/>
          <w:sz w:val="15"/>
          <w:szCs w:val="15"/>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B43E7"/>
    <w:rsid w:val="13852F2C"/>
    <w:rsid w:val="1C2B43E7"/>
    <w:rsid w:val="327842A4"/>
    <w:rsid w:val="36FA47C6"/>
    <w:rsid w:val="3740383D"/>
    <w:rsid w:val="37DA4FAE"/>
    <w:rsid w:val="3B2D3CE5"/>
    <w:rsid w:val="40045028"/>
    <w:rsid w:val="468269EA"/>
    <w:rsid w:val="54876031"/>
    <w:rsid w:val="5B331546"/>
    <w:rsid w:val="7B370B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515</Words>
  <Characters>525</Characters>
  <Lines>0</Lines>
  <Paragraphs>0</Paragraphs>
  <TotalTime>2</TotalTime>
  <ScaleCrop>false</ScaleCrop>
  <LinksUpToDate>false</LinksUpToDate>
  <CharactersWithSpaces>533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2019-09-23T01:40:00Z</dcterms:created>
  <dc:creator>dell</dc:creator>
  <cp:lastModifiedBy>dell</cp:lastModifiedBy>
  <dcterms:modified xsi:type="dcterms:W3CDTF">2019-09-23T02:09:16Z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