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55" w:rightChars="26"/>
        <w:jc w:val="both"/>
        <w:rPr>
          <w:rFonts w:ascii="宋体" w:hAnsi="宋体"/>
          <w:color w:val="FF0000"/>
        </w:rPr>
      </w:pPr>
    </w:p>
    <w:p>
      <w:pPr>
        <w:spacing w:line="360" w:lineRule="exact"/>
        <w:ind w:right="55" w:rightChars="26"/>
        <w:jc w:val="both"/>
        <w:rPr>
          <w:rFonts w:ascii="宋体" w:hAnsi="宋体"/>
          <w:color w:val="FF0000"/>
        </w:rPr>
      </w:pPr>
      <w:r>
        <w:rPr>
          <w:rFonts w:hint="eastAsia" w:ascii="方正小标宋简体" w:eastAsia="方正小标宋简体"/>
          <w:sz w:val="44"/>
          <w:szCs w:val="44"/>
        </w:rPr>
        <w:pict>
          <v:shape id="_x0000_s1026" o:spid="_x0000_s1026" o:spt="136" type="#_x0000_t136" style="position:absolute;left:0pt;margin-left:33.3pt;margin-top:10.05pt;height:43.65pt;width:350.5pt;mso-position-horizontal-relative:margin;mso-wrap-distance-bottom:0pt;mso-wrap-distance-left:9pt;mso-wrap-distance-right:9pt;mso-wrap-distance-top:0pt;z-index:251663360;mso-width-relative:page;mso-height-relative:page;" fillcolor="#FF0000" filled="t" stroked="t" coordsize="21600,21600" adj="10800">
            <v:path/>
            <v:fill on="t" color2="#FFFFFF" focussize="0,0"/>
            <v:stroke color="#FF0000"/>
            <v:imagedata o:title=""/>
            <o:lock v:ext="edit" aspectratio="f"/>
            <v:textpath on="t" fitshape="t" fitpath="t" trim="t" xscale="f" string="中共北京印刷学院委员会" style="font-family:华文中宋;font-size:36pt;font-weight:bold;v-text-align:center;"/>
            <w10:wrap type="square"/>
          </v:shape>
        </w:pict>
      </w:r>
    </w:p>
    <w:p>
      <w:pPr>
        <w:spacing w:line="360" w:lineRule="exact"/>
        <w:ind w:right="55" w:rightChars="26"/>
        <w:jc w:val="both"/>
        <w:rPr>
          <w:rFonts w:ascii="宋体" w:hAnsi="宋体"/>
          <w:color w:val="FF0000"/>
        </w:rPr>
      </w:pPr>
    </w:p>
    <w:p>
      <w:pPr>
        <w:spacing w:line="360" w:lineRule="exact"/>
        <w:ind w:right="55" w:rightChars="26"/>
        <w:jc w:val="center"/>
        <w:rPr>
          <w:rFonts w:ascii="宋体" w:hAnsi="宋体"/>
          <w:color w:val="FF0000"/>
        </w:rPr>
      </w:pPr>
    </w:p>
    <w:p>
      <w:pPr>
        <w:spacing w:line="360" w:lineRule="exact"/>
        <w:ind w:right="55" w:rightChars="26"/>
        <w:jc w:val="center"/>
        <w:rPr>
          <w:rFonts w:ascii="宋体" w:hAnsi="宋体"/>
          <w:color w:val="FF0000"/>
        </w:rPr>
      </w:pPr>
      <w:r>
        <w:rPr>
          <w:rFonts w:hint="eastAsia" w:ascii="方正小标宋简体" w:eastAsia="方正小标宋简体"/>
          <w:sz w:val="44"/>
          <w:szCs w:val="44"/>
        </w:rPr>
        <w:pict>
          <v:shape id="_x0000_s1027" o:spid="_x0000_s1027" o:spt="136" type="#_x0000_t136" style="position:absolute;left:0pt;margin-left:-1.95pt;margin-top:16.65pt;height:48.9pt;width:421pt;mso-position-horizontal-relative:margin;mso-wrap-distance-bottom:0pt;mso-wrap-distance-left:9pt;mso-wrap-distance-right:9pt;mso-wrap-distance-top:0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不忘初心、牢记使命”主题教育领导小组文件" style="font-family:华文中宋;font-size:36pt;font-weight:bold;v-text-align:center;"/>
            <w10:wrap type="square"/>
          </v:shape>
        </w:pict>
      </w:r>
    </w:p>
    <w:p>
      <w:pPr>
        <w:spacing w:line="500" w:lineRule="exact"/>
        <w:ind w:right="55" w:rightChars="26"/>
        <w:jc w:val="center"/>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印党</w:t>
      </w:r>
      <w:r>
        <w:rPr>
          <w:rFonts w:hint="eastAsia" w:ascii="仿宋_GB2312" w:hAnsi="仿宋_GB2312" w:eastAsia="仿宋_GB2312" w:cs="仿宋_GB2312"/>
          <w:color w:val="FF0000"/>
          <w:sz w:val="32"/>
          <w:szCs w:val="32"/>
          <w:lang w:eastAsia="zh-CN"/>
        </w:rPr>
        <w:t>教组</w:t>
      </w:r>
      <w:r>
        <w:rPr>
          <w:rFonts w:hint="eastAsia" w:ascii="仿宋_GB2312" w:hAnsi="仿宋_GB2312" w:eastAsia="仿宋_GB2312" w:cs="仿宋_GB2312"/>
          <w:color w:val="FF0000"/>
          <w:sz w:val="32"/>
          <w:szCs w:val="32"/>
        </w:rPr>
        <w:t>发 〔</w:t>
      </w:r>
      <w:r>
        <w:rPr>
          <w:rFonts w:hint="eastAsia" w:ascii="仿宋_GB2312" w:hAnsi="仿宋_GB2312" w:eastAsia="仿宋_GB2312" w:cs="仿宋_GB2312"/>
          <w:sz w:val="32"/>
          <w:szCs w:val="32"/>
        </w:rPr>
        <w:t>2019</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FF0000"/>
          <w:sz w:val="32"/>
          <w:szCs w:val="32"/>
        </w:rPr>
        <w:t xml:space="preserve">号 </w:t>
      </w:r>
    </w:p>
    <w:p>
      <w:pPr>
        <w:spacing w:line="500" w:lineRule="exact"/>
        <w:ind w:right="55" w:rightChars="26"/>
        <w:jc w:val="center"/>
        <w:rPr>
          <w:rFonts w:hint="eastAsia" w:ascii="仿宋_GB2312" w:hAnsi="仿宋_GB2312" w:eastAsia="仿宋_GB2312" w:cs="仿宋_GB2312"/>
          <w:color w:val="FF0000"/>
          <w:sz w:val="32"/>
          <w:szCs w:val="32"/>
        </w:rPr>
      </w:pPr>
      <w:r>
        <w:rPr>
          <w:rFonts w:hint="eastAsia"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208915</wp:posOffset>
                </wp:positionV>
                <wp:extent cx="5360670" cy="0"/>
                <wp:effectExtent l="0" t="10795" r="11430" b="177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1113155" y="1637030"/>
                          <a:ext cx="5360670" cy="0"/>
                        </a:xfrm>
                        <a:prstGeom prst="line">
                          <a:avLst/>
                        </a:prstGeom>
                        <a:noFill/>
                        <a:ln w="22225">
                          <a:solidFill>
                            <a:srgbClr val="FF0000"/>
                          </a:solidFill>
                          <a:round/>
                        </a:ln>
                        <a:effectLst/>
                      </wps:spPr>
                      <wps:bodyPr/>
                    </wps:wsp>
                  </a:graphicData>
                </a:graphic>
              </wp:anchor>
            </w:drawing>
          </mc:Choice>
          <mc:Fallback>
            <w:pict>
              <v:line id="_x0000_s1026" o:spid="_x0000_s1026" o:spt="20" style="position:absolute;left:0pt;margin-left:-4.15pt;margin-top:16.45pt;height:0pt;width:422.1pt;z-index:251659264;mso-width-relative:page;mso-height-relative:page;" filled="f" stroked="t" coordsize="21600,21600" o:gfxdata="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YbOknXAAAACAEAAA8AAAAA&#10;AAAAAQAgAAAAIgAAAGRycy9kb3ducmV2LnhtbFBLAQIUABQAAAAIAIdO4kDRridN3AEAAHcDAAAO&#10;AAAAAAAAAAEAIAAAACYBAABkcnMvZTJvRG9jLnhtbFBLBQYAAAAABgAGAFkBAAB0BQAAAAA=&#10;">
                <v:fill on="f" focussize="0,0"/>
                <v:stroke weight="1.75pt" color="#FF0000" joinstyle="round"/>
                <v:imagedata o:title=""/>
                <o:lock v:ext="edit" aspectratio="f"/>
              </v:line>
            </w:pict>
          </mc:Fallback>
        </mc:AlternateContent>
      </w:r>
    </w:p>
    <w:p>
      <w:pPr>
        <w:spacing w:line="500" w:lineRule="exact"/>
        <w:ind w:right="55" w:rightChars="26"/>
        <w:jc w:val="center"/>
        <w:rPr>
          <w:rFonts w:hint="eastAsia" w:ascii="仿宋_GB2312" w:hAnsi="仿宋_GB2312" w:eastAsia="仿宋_GB2312" w:cs="仿宋_GB2312"/>
          <w:color w:val="FF0000"/>
          <w:sz w:val="32"/>
          <w:szCs w:val="32"/>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“不忘初心、牢记使命”主题教育</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集中学习研讨工作方案</w:t>
      </w:r>
    </w:p>
    <w:p>
      <w:pPr>
        <w:jc w:val="both"/>
        <w:rPr>
          <w:rFonts w:hint="eastAsia" w:ascii="仿宋_GB2312" w:hAnsi="仿宋_GB2312" w:eastAsia="仿宋_GB2312" w:cs="仿宋_GB2312"/>
          <w:sz w:val="32"/>
          <w:szCs w:val="32"/>
          <w:lang w:eastAsia="zh-CN"/>
        </w:rPr>
      </w:pP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按照中央和北京市委关于开展“不忘初心、牢记使命”主题教育的有关要求，结合学校党委《“不忘初心、牢记使命”主题教育实施方案》安排，现制定集中学习研讨工作方案如下：</w:t>
      </w: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一、学习内容</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全面系统学习习近平新时代中国特色社会主义思想，通读《习近平关于“不忘初心、牢记使命”重要论述选编》《党章》《习近平新时代中国特色社会主义思想纲要》；及时跟进学习中央重要会议精神、习近平总书记重要讲话和指示批示精神，及时对标对表，校准偏差；深入思考学习习近平总书记在“不忘初心、牢记使命”主题教育工作会议、中央政治局第十五次集体学习、五次对北京重要讲话和指示批示精神，研读《习近平关于北京工作论述摘编》；联系实际学习习近平总书记关于教育的重要论述、习近平总书记在全国教育大会上的讲话精神、全国高校党建工作会议精神，通读《深入学习习近平关于教育的重要论述》等。要坚持原原本本读原著、学原文、悟原理，强读强记，常学常新，往深里走、往实里走、往心里走，把自己摆进去、把职责摆进去、把工作摆进去，在真学真信中坚定理想信念，在学思践悟中牢记初心使命，在细照笃行中不断修炼自我，在知行合一中主动担当作为。</w:t>
      </w: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二、学校领导班子集中学习研讨安排</w:t>
      </w:r>
    </w:p>
    <w:p>
      <w:pPr>
        <w:ind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（一）集体自学</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1.9月18日（周三）</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自学习近平</w:t>
      </w:r>
      <w:r>
        <w:rPr>
          <w:rFonts w:hint="eastAsia" w:ascii="仿宋_GB2312" w:hAnsi="仿宋_GB2312" w:eastAsia="仿宋_GB2312" w:cs="仿宋_GB2312"/>
          <w:sz w:val="32"/>
          <w:szCs w:val="32"/>
          <w:lang w:val="en-US" w:eastAsia="zh-CN"/>
        </w:rPr>
        <w:t>总书记</w:t>
      </w:r>
      <w:r>
        <w:rPr>
          <w:rFonts w:hint="default" w:ascii="仿宋_GB2312" w:hAnsi="仿宋_GB2312" w:eastAsia="仿宋_GB2312" w:cs="仿宋_GB2312"/>
          <w:sz w:val="32"/>
          <w:szCs w:val="32"/>
          <w:lang w:val="en-US" w:eastAsia="zh-CN"/>
        </w:rPr>
        <w:t>关于“不忘初心、牢记使命”重要论述；</w:t>
      </w:r>
    </w:p>
    <w:p>
      <w:pPr>
        <w:ind w:firstLine="643" w:firstLineChars="20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b w:val="0"/>
          <w:bCs w:val="0"/>
          <w:sz w:val="32"/>
          <w:szCs w:val="32"/>
          <w:lang w:val="en-US" w:eastAsia="zh-CN"/>
        </w:rPr>
        <w:t>《</w:t>
      </w:r>
      <w:r>
        <w:rPr>
          <w:rFonts w:hint="default" w:ascii="仿宋_GB2312" w:hAnsi="仿宋_GB2312" w:eastAsia="仿宋_GB2312" w:cs="仿宋_GB2312"/>
          <w:sz w:val="32"/>
          <w:szCs w:val="32"/>
          <w:lang w:val="en-US" w:eastAsia="zh-CN"/>
        </w:rPr>
        <w:t>习近平关于“不忘初心、牢记使命”重要论述选编》</w:t>
      </w:r>
      <w:r>
        <w:rPr>
          <w:rFonts w:hint="eastAsia" w:ascii="仿宋_GB2312" w:hAnsi="仿宋_GB2312" w:eastAsia="仿宋_GB2312" w:cs="仿宋_GB2312"/>
          <w:sz w:val="32"/>
          <w:szCs w:val="32"/>
          <w:lang w:val="en-US" w:eastAsia="zh-CN"/>
        </w:rPr>
        <w:t>；</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2.9月21日（周六）</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上午9:00-12:00</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自学习近平</w:t>
      </w:r>
      <w:r>
        <w:rPr>
          <w:rFonts w:hint="eastAsia" w:ascii="仿宋_GB2312" w:hAnsi="仿宋_GB2312" w:eastAsia="仿宋_GB2312" w:cs="仿宋_GB2312"/>
          <w:sz w:val="32"/>
          <w:szCs w:val="32"/>
          <w:lang w:val="en-US" w:eastAsia="zh-CN"/>
        </w:rPr>
        <w:t>总书记</w:t>
      </w:r>
      <w:r>
        <w:rPr>
          <w:rFonts w:hint="default" w:ascii="仿宋_GB2312" w:hAnsi="仿宋_GB2312" w:eastAsia="仿宋_GB2312" w:cs="仿宋_GB2312"/>
          <w:sz w:val="32"/>
          <w:szCs w:val="32"/>
          <w:lang w:val="en-US" w:eastAsia="zh-CN"/>
        </w:rPr>
        <w:t>关于“不忘初心、牢记使命”重要论述；</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《习近平关于“不忘初心、牢记使命”重要论述选编》。</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default" w:ascii="仿宋_GB2312" w:hAnsi="仿宋_GB2312" w:eastAsia="仿宋_GB2312" w:cs="仿宋_GB2312"/>
          <w:sz w:val="32"/>
          <w:szCs w:val="32"/>
          <w:lang w:val="en-US" w:eastAsia="zh-CN"/>
        </w:rPr>
        <w:t>集中自学习近平新时代中国特色社会主义思想；</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《习近平新时代中国特色社会主义思想学习纲要》。</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3.9月25日（周三）</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自学习近平新时代中国特色社会主义思想；</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《习近平新时代中国特色社会主义思想学习纲要》。</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4.10月12日（周六）</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上午9:00-12:00</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自学习近平</w:t>
      </w:r>
      <w:r>
        <w:rPr>
          <w:rFonts w:hint="eastAsia" w:ascii="仿宋_GB2312" w:hAnsi="仿宋_GB2312" w:eastAsia="仿宋_GB2312" w:cs="仿宋_GB2312"/>
          <w:sz w:val="32"/>
          <w:szCs w:val="32"/>
          <w:lang w:val="en-US" w:eastAsia="zh-CN"/>
        </w:rPr>
        <w:t>总书记</w:t>
      </w:r>
      <w:r>
        <w:rPr>
          <w:rFonts w:hint="default"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lang w:val="en-US" w:eastAsia="zh-CN"/>
        </w:rPr>
        <w:t>教育的</w:t>
      </w:r>
      <w:r>
        <w:rPr>
          <w:rFonts w:hint="default" w:ascii="仿宋_GB2312" w:hAnsi="仿宋_GB2312" w:eastAsia="仿宋_GB2312" w:cs="仿宋_GB2312"/>
          <w:sz w:val="32"/>
          <w:szCs w:val="32"/>
          <w:lang w:val="en-US" w:eastAsia="zh-CN"/>
        </w:rPr>
        <w:t>重要论述；</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深入学习习近平关于教育的重要论述</w:t>
      </w:r>
      <w:r>
        <w:rPr>
          <w:rFonts w:hint="default" w:ascii="仿宋_GB2312" w:hAnsi="仿宋_GB2312" w:eastAsia="仿宋_GB2312" w:cs="仿宋_GB2312"/>
          <w:sz w:val="32"/>
          <w:szCs w:val="32"/>
          <w:lang w:val="en-US" w:eastAsia="zh-CN"/>
        </w:rPr>
        <w:t>》。</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default" w:ascii="仿宋_GB2312" w:hAnsi="仿宋_GB2312" w:eastAsia="仿宋_GB2312" w:cs="仿宋_GB2312"/>
          <w:sz w:val="32"/>
          <w:szCs w:val="32"/>
          <w:lang w:val="en-US" w:eastAsia="zh-CN"/>
        </w:rPr>
        <w:t>集中自学习近平</w:t>
      </w:r>
      <w:r>
        <w:rPr>
          <w:rFonts w:hint="eastAsia" w:ascii="仿宋_GB2312" w:hAnsi="仿宋_GB2312" w:eastAsia="仿宋_GB2312" w:cs="仿宋_GB2312"/>
          <w:sz w:val="32"/>
          <w:szCs w:val="32"/>
          <w:lang w:val="en-US" w:eastAsia="zh-CN"/>
        </w:rPr>
        <w:t>总书记</w:t>
      </w:r>
      <w:r>
        <w:rPr>
          <w:rFonts w:hint="default"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lang w:val="en-US" w:eastAsia="zh-CN"/>
        </w:rPr>
        <w:t>教育的</w:t>
      </w:r>
      <w:r>
        <w:rPr>
          <w:rFonts w:hint="default" w:ascii="仿宋_GB2312" w:hAnsi="仿宋_GB2312" w:eastAsia="仿宋_GB2312" w:cs="仿宋_GB2312"/>
          <w:sz w:val="32"/>
          <w:szCs w:val="32"/>
          <w:lang w:val="en-US" w:eastAsia="zh-CN"/>
        </w:rPr>
        <w:t>重要论述；</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深入学习习近平关于教育的重要论述</w:t>
      </w:r>
      <w:r>
        <w:rPr>
          <w:rFonts w:hint="default" w:ascii="仿宋_GB2312" w:hAnsi="仿宋_GB2312" w:eastAsia="仿宋_GB2312" w:cs="仿宋_GB2312"/>
          <w:sz w:val="32"/>
          <w:szCs w:val="32"/>
          <w:lang w:val="en-US" w:eastAsia="zh-CN"/>
        </w:rPr>
        <w:t>》。</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5.10月16日（周三）</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w:t>
      </w:r>
      <w:r>
        <w:rPr>
          <w:rFonts w:hint="eastAsia" w:ascii="仿宋_GB2312" w:hAnsi="仿宋_GB2312" w:eastAsia="仿宋_GB2312" w:cs="仿宋_GB2312"/>
          <w:sz w:val="32"/>
          <w:szCs w:val="32"/>
          <w:lang w:val="en-US" w:eastAsia="zh-CN"/>
        </w:rPr>
        <w:t>党的政治纪律和政治规矩、廉洁自律等内容</w:t>
      </w:r>
      <w:r>
        <w:rPr>
          <w:rFonts w:hint="default" w:ascii="仿宋_GB2312" w:hAnsi="仿宋_GB2312" w:eastAsia="仿宋_GB2312" w:cs="仿宋_GB2312"/>
          <w:sz w:val="32"/>
          <w:szCs w:val="32"/>
          <w:lang w:val="en-US" w:eastAsia="zh-CN"/>
        </w:rPr>
        <w:t>；</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中国共产党党内重要法规汇编</w:t>
      </w:r>
      <w:r>
        <w:rPr>
          <w:rFonts w:hint="default" w:ascii="仿宋_GB2312" w:hAnsi="仿宋_GB2312" w:eastAsia="仿宋_GB2312" w:cs="仿宋_GB2312"/>
          <w:sz w:val="32"/>
          <w:szCs w:val="32"/>
          <w:lang w:val="en-US" w:eastAsia="zh-CN"/>
        </w:rPr>
        <w:t>》。</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6.10月18日（周五）</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上午9:00-12:00</w:t>
      </w:r>
      <w:r>
        <w:rPr>
          <w:rFonts w:hint="eastAsia" w:ascii="仿宋_GB2312" w:hAnsi="仿宋_GB2312" w:eastAsia="仿宋_GB2312" w:cs="仿宋_GB2312"/>
          <w:sz w:val="32"/>
          <w:szCs w:val="32"/>
          <w:lang w:val="en-US" w:eastAsia="zh-CN"/>
        </w:rPr>
        <w:t>，参观北大红楼及周边遗址等建党文化资源；</w:t>
      </w:r>
    </w:p>
    <w:p>
      <w:pPr>
        <w:ind w:firstLine="643" w:firstLineChars="200"/>
        <w:jc w:val="both"/>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eastAsia" w:ascii="仿宋_GB2312" w:hAnsi="仿宋_GB2312" w:eastAsia="仿宋_GB2312" w:cs="仿宋_GB2312"/>
          <w:b w:val="0"/>
          <w:bCs w:val="0"/>
          <w:sz w:val="32"/>
          <w:szCs w:val="32"/>
          <w:lang w:val="en-US" w:eastAsia="zh-CN"/>
        </w:rPr>
        <w:t>中国共产党历史等。</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7.10月23日（周三）</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自学党史、新中国史、习近平总书记在“不忘初心、牢记使命”主题教育工作会议、中央政治局第十五次集体学习的重要讲话等；</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习近平总书记在“不忘初心、牢记使命”主题教育工作会议</w:t>
      </w:r>
      <w:r>
        <w:rPr>
          <w:rFonts w:hint="eastAsia" w:ascii="仿宋_GB2312" w:hAnsi="仿宋_GB2312" w:eastAsia="仿宋_GB2312" w:cs="仿宋_GB2312"/>
          <w:sz w:val="32"/>
          <w:szCs w:val="32"/>
          <w:lang w:val="en-US" w:eastAsia="zh-CN"/>
        </w:rPr>
        <w:t>上的讲话精神、在</w:t>
      </w:r>
      <w:r>
        <w:rPr>
          <w:rFonts w:hint="default" w:ascii="仿宋_GB2312" w:hAnsi="仿宋_GB2312" w:eastAsia="仿宋_GB2312" w:cs="仿宋_GB2312"/>
          <w:sz w:val="32"/>
          <w:szCs w:val="32"/>
          <w:lang w:val="en-US" w:eastAsia="zh-CN"/>
        </w:rPr>
        <w:t>中央政治局第十五次集体学习的重要讲话等。</w:t>
      </w:r>
    </w:p>
    <w:p>
      <w:pPr>
        <w:ind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（二）交流研讨</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围绕</w:t>
      </w:r>
      <w:r>
        <w:rPr>
          <w:rFonts w:hint="eastAsia" w:ascii="仿宋_GB2312" w:hAnsi="仿宋" w:eastAsia="仿宋_GB2312" w:cs="仿宋"/>
          <w:sz w:val="32"/>
          <w:szCs w:val="32"/>
        </w:rPr>
        <w:t>党的政治建设、全面从严治党、理想信念、宗旨性质、担当作为、政治纪律和政治规矩、党性修养、廉洁自律等</w:t>
      </w:r>
      <w:r>
        <w:rPr>
          <w:rFonts w:hint="default" w:ascii="仿宋_GB2312" w:hAnsi="仿宋_GB2312" w:eastAsia="仿宋_GB2312" w:cs="仿宋_GB2312"/>
          <w:sz w:val="32"/>
          <w:szCs w:val="32"/>
          <w:lang w:val="en-US" w:eastAsia="zh-CN"/>
        </w:rPr>
        <w:t>主题，召开</w:t>
      </w:r>
      <w:r>
        <w:rPr>
          <w:rFonts w:hint="eastAsia" w:ascii="仿宋_GB2312" w:hAnsi="仿宋_GB2312" w:eastAsia="仿宋_GB2312" w:cs="仿宋_GB2312"/>
          <w:sz w:val="32"/>
          <w:szCs w:val="32"/>
          <w:lang w:val="en-US" w:eastAsia="zh-CN"/>
        </w:rPr>
        <w:t>学校党委</w:t>
      </w:r>
      <w:r>
        <w:rPr>
          <w:rFonts w:hint="default" w:ascii="仿宋_GB2312" w:hAnsi="仿宋_GB2312" w:eastAsia="仿宋_GB2312" w:cs="仿宋_GB2312"/>
          <w:sz w:val="32"/>
          <w:szCs w:val="32"/>
          <w:lang w:val="en-US" w:eastAsia="zh-CN"/>
        </w:rPr>
        <w:t>理论学习中心组学习，</w:t>
      </w:r>
      <w:r>
        <w:rPr>
          <w:rFonts w:hint="eastAsia" w:ascii="仿宋_GB2312" w:hAnsi="仿宋_GB2312" w:eastAsia="仿宋_GB2312" w:cs="仿宋_GB2312"/>
          <w:sz w:val="32"/>
          <w:szCs w:val="32"/>
          <w:lang w:val="en-US" w:eastAsia="zh-CN"/>
        </w:rPr>
        <w:t>校</w:t>
      </w:r>
      <w:r>
        <w:rPr>
          <w:rFonts w:hint="default" w:ascii="仿宋_GB2312" w:hAnsi="仿宋_GB2312" w:eastAsia="仿宋_GB2312" w:cs="仿宋_GB2312"/>
          <w:sz w:val="32"/>
          <w:szCs w:val="32"/>
          <w:lang w:val="en-US" w:eastAsia="zh-CN"/>
        </w:rPr>
        <w:t>领导同志开展交流研讨，依次发言，交流心得体会、学习收获。</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1.10月17日（周四）</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高锦宏</w:t>
      </w:r>
      <w:r>
        <w:rPr>
          <w:rFonts w:hint="default" w:ascii="仿宋_GB2312" w:hAnsi="仿宋_GB2312" w:eastAsia="仿宋_GB2312" w:cs="仿宋_GB2312"/>
          <w:sz w:val="32"/>
          <w:szCs w:val="32"/>
          <w:lang w:val="en-US" w:eastAsia="zh-CN"/>
        </w:rPr>
        <w:t>同志带头，</w:t>
      </w:r>
      <w:r>
        <w:rPr>
          <w:rFonts w:hint="eastAsia" w:ascii="仿宋_GB2312" w:hAnsi="仿宋_GB2312" w:eastAsia="仿宋_GB2312" w:cs="仿宋_GB2312"/>
          <w:sz w:val="32"/>
          <w:szCs w:val="32"/>
          <w:lang w:val="en-US" w:eastAsia="zh-CN"/>
        </w:rPr>
        <w:t>学校党委</w:t>
      </w:r>
      <w:r>
        <w:rPr>
          <w:rFonts w:hint="default" w:ascii="仿宋_GB2312" w:hAnsi="仿宋_GB2312" w:eastAsia="仿宋_GB2312" w:cs="仿宋_GB2312"/>
          <w:sz w:val="32"/>
          <w:szCs w:val="32"/>
          <w:lang w:val="en-US" w:eastAsia="zh-CN"/>
        </w:rPr>
        <w:t>常委、</w:t>
      </w:r>
      <w:r>
        <w:rPr>
          <w:rFonts w:hint="eastAsia" w:ascii="仿宋_GB2312" w:hAnsi="仿宋_GB2312" w:eastAsia="仿宋_GB2312" w:cs="仿宋_GB2312"/>
          <w:sz w:val="32"/>
          <w:szCs w:val="32"/>
          <w:lang w:val="en-US" w:eastAsia="zh-CN"/>
        </w:rPr>
        <w:t>校领导围绕党的政治建设、全面从严治党等主题，进行</w:t>
      </w:r>
      <w:r>
        <w:rPr>
          <w:rFonts w:hint="default" w:ascii="仿宋_GB2312" w:hAnsi="仿宋_GB2312" w:eastAsia="仿宋_GB2312" w:cs="仿宋_GB2312"/>
          <w:sz w:val="32"/>
          <w:szCs w:val="32"/>
          <w:lang w:val="en-US" w:eastAsia="zh-CN"/>
        </w:rPr>
        <w:t>交流研讨。</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2.10月24日（周四）</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高锦宏</w:t>
      </w:r>
      <w:r>
        <w:rPr>
          <w:rFonts w:hint="default" w:ascii="仿宋_GB2312" w:hAnsi="仿宋_GB2312" w:eastAsia="仿宋_GB2312" w:cs="仿宋_GB2312"/>
          <w:sz w:val="32"/>
          <w:szCs w:val="32"/>
          <w:lang w:val="en-US" w:eastAsia="zh-CN"/>
        </w:rPr>
        <w:t>同志带头，</w:t>
      </w:r>
      <w:r>
        <w:rPr>
          <w:rFonts w:hint="eastAsia" w:ascii="仿宋_GB2312" w:hAnsi="仿宋_GB2312" w:eastAsia="仿宋_GB2312" w:cs="仿宋_GB2312"/>
          <w:sz w:val="32"/>
          <w:szCs w:val="32"/>
          <w:lang w:val="en-US" w:eastAsia="zh-CN"/>
        </w:rPr>
        <w:t>学校党委</w:t>
      </w:r>
      <w:r>
        <w:rPr>
          <w:rFonts w:hint="default" w:ascii="仿宋_GB2312" w:hAnsi="仿宋_GB2312" w:eastAsia="仿宋_GB2312" w:cs="仿宋_GB2312"/>
          <w:sz w:val="32"/>
          <w:szCs w:val="32"/>
          <w:lang w:val="en-US" w:eastAsia="zh-CN"/>
        </w:rPr>
        <w:t>常委、</w:t>
      </w:r>
      <w:r>
        <w:rPr>
          <w:rFonts w:hint="eastAsia" w:ascii="仿宋_GB2312" w:hAnsi="仿宋_GB2312" w:eastAsia="仿宋_GB2312" w:cs="仿宋_GB2312"/>
          <w:sz w:val="32"/>
          <w:szCs w:val="32"/>
          <w:lang w:val="en-US" w:eastAsia="zh-CN"/>
        </w:rPr>
        <w:t>校领导围绕理想信念、宗旨意识、担当作为等主题，进行</w:t>
      </w:r>
      <w:r>
        <w:rPr>
          <w:rFonts w:hint="default" w:ascii="仿宋_GB2312" w:hAnsi="仿宋_GB2312" w:eastAsia="仿宋_GB2312" w:cs="仿宋_GB2312"/>
          <w:sz w:val="32"/>
          <w:szCs w:val="32"/>
          <w:lang w:val="en-US" w:eastAsia="zh-CN"/>
        </w:rPr>
        <w:t>交流研讨。</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3.10月31日（周四）</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高锦宏</w:t>
      </w:r>
      <w:r>
        <w:rPr>
          <w:rFonts w:hint="default" w:ascii="仿宋_GB2312" w:hAnsi="仿宋_GB2312" w:eastAsia="仿宋_GB2312" w:cs="仿宋_GB2312"/>
          <w:sz w:val="32"/>
          <w:szCs w:val="32"/>
          <w:lang w:val="en-US" w:eastAsia="zh-CN"/>
        </w:rPr>
        <w:t>同志带头，</w:t>
      </w:r>
      <w:r>
        <w:rPr>
          <w:rFonts w:hint="eastAsia" w:ascii="仿宋_GB2312" w:hAnsi="仿宋_GB2312" w:eastAsia="仿宋_GB2312" w:cs="仿宋_GB2312"/>
          <w:sz w:val="32"/>
          <w:szCs w:val="32"/>
          <w:lang w:val="en-US" w:eastAsia="zh-CN"/>
        </w:rPr>
        <w:t>学校党委</w:t>
      </w:r>
      <w:r>
        <w:rPr>
          <w:rFonts w:hint="default" w:ascii="仿宋_GB2312" w:hAnsi="仿宋_GB2312" w:eastAsia="仿宋_GB2312" w:cs="仿宋_GB2312"/>
          <w:sz w:val="32"/>
          <w:szCs w:val="32"/>
          <w:lang w:val="en-US" w:eastAsia="zh-CN"/>
        </w:rPr>
        <w:t>常委、</w:t>
      </w:r>
      <w:r>
        <w:rPr>
          <w:rFonts w:hint="eastAsia" w:ascii="仿宋_GB2312" w:hAnsi="仿宋_GB2312" w:eastAsia="仿宋_GB2312" w:cs="仿宋_GB2312"/>
          <w:sz w:val="32"/>
          <w:szCs w:val="32"/>
          <w:lang w:val="en-US" w:eastAsia="zh-CN"/>
        </w:rPr>
        <w:t>校领导围绕</w:t>
      </w:r>
      <w:r>
        <w:rPr>
          <w:rFonts w:hint="eastAsia" w:ascii="仿宋_GB2312" w:hAnsi="仿宋" w:eastAsia="仿宋_GB2312" w:cs="仿宋"/>
          <w:sz w:val="32"/>
          <w:szCs w:val="32"/>
        </w:rPr>
        <w:t>政治纪律和政治规矩、党性修养、廉洁自律</w:t>
      </w:r>
      <w:r>
        <w:rPr>
          <w:rFonts w:hint="eastAsia" w:ascii="仿宋_GB2312" w:hAnsi="仿宋_GB2312" w:eastAsia="仿宋_GB2312" w:cs="仿宋_GB2312"/>
          <w:sz w:val="32"/>
          <w:szCs w:val="32"/>
          <w:lang w:val="en-US" w:eastAsia="zh-CN"/>
        </w:rPr>
        <w:t>等主题，进行</w:t>
      </w:r>
      <w:r>
        <w:rPr>
          <w:rFonts w:hint="default" w:ascii="仿宋_GB2312" w:hAnsi="仿宋_GB2312" w:eastAsia="仿宋_GB2312" w:cs="仿宋_GB2312"/>
          <w:sz w:val="32"/>
          <w:szCs w:val="32"/>
          <w:lang w:val="en-US" w:eastAsia="zh-CN"/>
        </w:rPr>
        <w:t>交流研讨。</w:t>
      </w: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三、处级领导班子和领导干部集中学习研讨安排</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学校党委组织部、党校举办专题读书班，组织全体中层干部分小组集中学习。</w:t>
      </w:r>
      <w:r>
        <w:rPr>
          <w:rFonts w:hint="eastAsia" w:ascii="仿宋" w:hAnsi="仿宋" w:eastAsia="仿宋" w:cs="仿宋"/>
          <w:sz w:val="32"/>
          <w:szCs w:val="32"/>
          <w:lang w:val="en-US" w:eastAsia="zh-CN"/>
        </w:rPr>
        <w:t>专题读书活动主要采取个人自学、集体自学、交流研讨等方式，坚持读原著、学原文、悟原理，</w:t>
      </w:r>
      <w:r>
        <w:rPr>
          <w:rFonts w:hint="eastAsia" w:ascii="仿宋_GB2312" w:hAnsi="仿宋_GB2312" w:eastAsia="仿宋_GB2312" w:cs="仿宋_GB2312"/>
          <w:sz w:val="32"/>
          <w:szCs w:val="32"/>
          <w:lang w:eastAsia="zh-CN"/>
        </w:rPr>
        <w:t>坚持全面系统学，及时跟进学，深入思考学，联系实际学。</w:t>
      </w:r>
    </w:p>
    <w:p>
      <w:pPr>
        <w:ind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（一）分组集体自学</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1.9月11日（周三）</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自学习近平</w:t>
      </w:r>
      <w:r>
        <w:rPr>
          <w:rFonts w:hint="eastAsia" w:ascii="仿宋_GB2312" w:hAnsi="仿宋_GB2312" w:eastAsia="仿宋_GB2312" w:cs="仿宋_GB2312"/>
          <w:sz w:val="32"/>
          <w:szCs w:val="32"/>
          <w:lang w:val="en-US" w:eastAsia="zh-CN"/>
        </w:rPr>
        <w:t>总书记</w:t>
      </w:r>
      <w:r>
        <w:rPr>
          <w:rFonts w:hint="default" w:ascii="仿宋_GB2312" w:hAnsi="仿宋_GB2312" w:eastAsia="仿宋_GB2312" w:cs="仿宋_GB2312"/>
          <w:sz w:val="32"/>
          <w:szCs w:val="32"/>
          <w:lang w:val="en-US" w:eastAsia="zh-CN"/>
        </w:rPr>
        <w:t>关于“不忘初心、牢记使命”重要论述；</w:t>
      </w:r>
    </w:p>
    <w:p>
      <w:pPr>
        <w:ind w:firstLine="643" w:firstLineChars="20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b w:val="0"/>
          <w:bCs w:val="0"/>
          <w:sz w:val="32"/>
          <w:szCs w:val="32"/>
          <w:lang w:val="en-US" w:eastAsia="zh-CN"/>
        </w:rPr>
        <w:t>《</w:t>
      </w:r>
      <w:r>
        <w:rPr>
          <w:rFonts w:hint="default" w:ascii="仿宋_GB2312" w:hAnsi="仿宋_GB2312" w:eastAsia="仿宋_GB2312" w:cs="仿宋_GB2312"/>
          <w:sz w:val="32"/>
          <w:szCs w:val="32"/>
          <w:lang w:val="en-US" w:eastAsia="zh-CN"/>
        </w:rPr>
        <w:t>习近平关于“不忘初心、牢记使命”重要论述选编》</w:t>
      </w:r>
      <w:r>
        <w:rPr>
          <w:rFonts w:hint="eastAsia" w:ascii="仿宋_GB2312" w:hAnsi="仿宋_GB2312" w:eastAsia="仿宋_GB2312" w:cs="仿宋_GB2312"/>
          <w:sz w:val="32"/>
          <w:szCs w:val="32"/>
          <w:lang w:val="en-US" w:eastAsia="zh-CN"/>
        </w:rPr>
        <w:t>；</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2.9月18日（周三）</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自学习近平</w:t>
      </w:r>
      <w:r>
        <w:rPr>
          <w:rFonts w:hint="eastAsia" w:ascii="仿宋_GB2312" w:hAnsi="仿宋_GB2312" w:eastAsia="仿宋_GB2312" w:cs="仿宋_GB2312"/>
          <w:sz w:val="32"/>
          <w:szCs w:val="32"/>
          <w:lang w:val="en-US" w:eastAsia="zh-CN"/>
        </w:rPr>
        <w:t>总书记</w:t>
      </w:r>
      <w:r>
        <w:rPr>
          <w:rFonts w:hint="default" w:ascii="仿宋_GB2312" w:hAnsi="仿宋_GB2312" w:eastAsia="仿宋_GB2312" w:cs="仿宋_GB2312"/>
          <w:sz w:val="32"/>
          <w:szCs w:val="32"/>
          <w:lang w:val="en-US" w:eastAsia="zh-CN"/>
        </w:rPr>
        <w:t>关于“不忘初心、牢记使命”重要论述；</w:t>
      </w:r>
    </w:p>
    <w:p>
      <w:pPr>
        <w:ind w:firstLine="643" w:firstLineChars="20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b w:val="0"/>
          <w:bCs w:val="0"/>
          <w:sz w:val="32"/>
          <w:szCs w:val="32"/>
          <w:lang w:val="en-US" w:eastAsia="zh-CN"/>
        </w:rPr>
        <w:t>《</w:t>
      </w:r>
      <w:r>
        <w:rPr>
          <w:rFonts w:hint="default" w:ascii="仿宋_GB2312" w:hAnsi="仿宋_GB2312" w:eastAsia="仿宋_GB2312" w:cs="仿宋_GB2312"/>
          <w:sz w:val="32"/>
          <w:szCs w:val="32"/>
          <w:lang w:val="en-US" w:eastAsia="zh-CN"/>
        </w:rPr>
        <w:t>习近平关于“不忘初心、牢记使命”重要论述选编》</w:t>
      </w:r>
      <w:r>
        <w:rPr>
          <w:rFonts w:hint="eastAsia" w:ascii="仿宋_GB2312" w:hAnsi="仿宋_GB2312" w:eastAsia="仿宋_GB2312" w:cs="仿宋_GB2312"/>
          <w:sz w:val="32"/>
          <w:szCs w:val="32"/>
          <w:lang w:val="en-US" w:eastAsia="zh-CN"/>
        </w:rPr>
        <w:t>；</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3.9月21日（周六）</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上午9:00-12:00</w:t>
      </w:r>
      <w:r>
        <w:rPr>
          <w:rFonts w:hint="default" w:ascii="仿宋_GB2312" w:hAnsi="仿宋_GB2312" w:eastAsia="仿宋_GB2312" w:cs="仿宋_GB2312"/>
          <w:sz w:val="32"/>
          <w:szCs w:val="32"/>
          <w:lang w:val="en-US" w:eastAsia="zh-CN"/>
        </w:rPr>
        <w:t>，集中自学习近平新时代中国特色社会主义思想；</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《习近平新时代中国特色社会主义思想学习纲要》。</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default" w:ascii="仿宋_GB2312" w:hAnsi="仿宋_GB2312" w:eastAsia="仿宋_GB2312" w:cs="仿宋_GB2312"/>
          <w:sz w:val="32"/>
          <w:szCs w:val="32"/>
          <w:lang w:val="en-US" w:eastAsia="zh-CN"/>
        </w:rPr>
        <w:t>集中自学习近平新时代中国特色社会主义思想；</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《习近平新时代中国特色社会主义思想学习纲要》。</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4.9月25日（周三）</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自学习近平</w:t>
      </w:r>
      <w:r>
        <w:rPr>
          <w:rFonts w:hint="eastAsia" w:ascii="仿宋_GB2312" w:hAnsi="仿宋_GB2312" w:eastAsia="仿宋_GB2312" w:cs="仿宋_GB2312"/>
          <w:sz w:val="32"/>
          <w:szCs w:val="32"/>
          <w:lang w:val="en-US" w:eastAsia="zh-CN"/>
        </w:rPr>
        <w:t>总书记</w:t>
      </w:r>
      <w:r>
        <w:rPr>
          <w:rFonts w:hint="default"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lang w:val="en-US" w:eastAsia="zh-CN"/>
        </w:rPr>
        <w:t>教育的</w:t>
      </w:r>
      <w:r>
        <w:rPr>
          <w:rFonts w:hint="default" w:ascii="仿宋_GB2312" w:hAnsi="仿宋_GB2312" w:eastAsia="仿宋_GB2312" w:cs="仿宋_GB2312"/>
          <w:sz w:val="32"/>
          <w:szCs w:val="32"/>
          <w:lang w:val="en-US" w:eastAsia="zh-CN"/>
        </w:rPr>
        <w:t>重要论述；</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深入学习习近平关于教育的重要论述</w:t>
      </w:r>
      <w:r>
        <w:rPr>
          <w:rFonts w:hint="default" w:ascii="仿宋_GB2312" w:hAnsi="仿宋_GB2312" w:eastAsia="仿宋_GB2312" w:cs="仿宋_GB2312"/>
          <w:sz w:val="32"/>
          <w:szCs w:val="32"/>
          <w:lang w:val="en-US" w:eastAsia="zh-CN"/>
        </w:rPr>
        <w:t>》。</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5.10月9日（周三）</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自学习近平</w:t>
      </w:r>
      <w:r>
        <w:rPr>
          <w:rFonts w:hint="eastAsia" w:ascii="仿宋_GB2312" w:hAnsi="仿宋_GB2312" w:eastAsia="仿宋_GB2312" w:cs="仿宋_GB2312"/>
          <w:sz w:val="32"/>
          <w:szCs w:val="32"/>
          <w:lang w:val="en-US" w:eastAsia="zh-CN"/>
        </w:rPr>
        <w:t>总书记</w:t>
      </w:r>
      <w:r>
        <w:rPr>
          <w:rFonts w:hint="default"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lang w:val="en-US" w:eastAsia="zh-CN"/>
        </w:rPr>
        <w:t>教育的</w:t>
      </w:r>
      <w:r>
        <w:rPr>
          <w:rFonts w:hint="default" w:ascii="仿宋_GB2312" w:hAnsi="仿宋_GB2312" w:eastAsia="仿宋_GB2312" w:cs="仿宋_GB2312"/>
          <w:sz w:val="32"/>
          <w:szCs w:val="32"/>
          <w:lang w:val="en-US" w:eastAsia="zh-CN"/>
        </w:rPr>
        <w:t>重要论述；</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深入学习习近平关于教育的重要论述</w:t>
      </w:r>
      <w:r>
        <w:rPr>
          <w:rFonts w:hint="default" w:ascii="仿宋_GB2312" w:hAnsi="仿宋_GB2312" w:eastAsia="仿宋_GB2312" w:cs="仿宋_GB2312"/>
          <w:sz w:val="32"/>
          <w:szCs w:val="32"/>
          <w:lang w:val="en-US" w:eastAsia="zh-CN"/>
        </w:rPr>
        <w:t>》。</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6.10月16日（周三）</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下午2:00-5:00，</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w:t>
      </w:r>
      <w:r>
        <w:rPr>
          <w:rFonts w:hint="eastAsia" w:ascii="仿宋_GB2312" w:hAnsi="仿宋_GB2312" w:eastAsia="仿宋_GB2312" w:cs="仿宋_GB2312"/>
          <w:sz w:val="32"/>
          <w:szCs w:val="32"/>
          <w:lang w:val="en-US" w:eastAsia="zh-CN"/>
        </w:rPr>
        <w:t>党的政治纪律和政治规矩、廉洁自律等内容</w:t>
      </w:r>
      <w:r>
        <w:rPr>
          <w:rFonts w:hint="default" w:ascii="仿宋_GB2312" w:hAnsi="仿宋_GB2312" w:eastAsia="仿宋_GB2312" w:cs="仿宋_GB2312"/>
          <w:sz w:val="32"/>
          <w:szCs w:val="32"/>
          <w:lang w:val="en-US" w:eastAsia="zh-CN"/>
        </w:rPr>
        <w:t>；</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中国共产党党内重要法规汇编</w:t>
      </w:r>
      <w:r>
        <w:rPr>
          <w:rFonts w:hint="default" w:ascii="仿宋_GB2312" w:hAnsi="仿宋_GB2312" w:eastAsia="仿宋_GB2312" w:cs="仿宋_GB2312"/>
          <w:sz w:val="32"/>
          <w:szCs w:val="32"/>
          <w:lang w:val="en-US" w:eastAsia="zh-CN"/>
        </w:rPr>
        <w:t>》。</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7.10月19日（周六）</w:t>
      </w:r>
    </w:p>
    <w:p>
      <w:p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上午9:00-12:00</w:t>
      </w:r>
      <w:r>
        <w:rPr>
          <w:rFonts w:hint="eastAsia" w:ascii="仿宋_GB2312" w:hAnsi="仿宋_GB2312" w:eastAsia="仿宋_GB2312" w:cs="仿宋_GB2312"/>
          <w:sz w:val="32"/>
          <w:szCs w:val="32"/>
          <w:lang w:val="en-US" w:eastAsia="zh-CN"/>
        </w:rPr>
        <w:t>，集中</w:t>
      </w:r>
      <w:r>
        <w:rPr>
          <w:rFonts w:hint="default" w:ascii="仿宋_GB2312" w:hAnsi="仿宋_GB2312" w:eastAsia="仿宋_GB2312" w:cs="仿宋_GB2312"/>
          <w:sz w:val="32"/>
          <w:szCs w:val="32"/>
          <w:lang w:val="en-US" w:eastAsia="zh-CN"/>
        </w:rPr>
        <w:t>自学党史、新中国史、习近平总书记在“不忘初心、牢记使命”主题教育工作会议、中央政治局第十五次集体学习的重要讲话等；</w:t>
      </w:r>
    </w:p>
    <w:p>
      <w:pPr>
        <w:ind w:firstLine="643" w:firstLineChars="20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学习资料：</w:t>
      </w:r>
      <w:r>
        <w:rPr>
          <w:rFonts w:hint="default" w:ascii="仿宋_GB2312" w:hAnsi="仿宋_GB2312" w:eastAsia="仿宋_GB2312" w:cs="仿宋_GB2312"/>
          <w:sz w:val="32"/>
          <w:szCs w:val="32"/>
          <w:lang w:val="en-US" w:eastAsia="zh-CN"/>
        </w:rPr>
        <w:t>习近平总书记在“不忘初心、牢记使命”主题教育工作会议</w:t>
      </w:r>
      <w:r>
        <w:rPr>
          <w:rFonts w:hint="eastAsia" w:ascii="仿宋_GB2312" w:hAnsi="仿宋_GB2312" w:eastAsia="仿宋_GB2312" w:cs="仿宋_GB2312"/>
          <w:sz w:val="32"/>
          <w:szCs w:val="32"/>
          <w:lang w:val="en-US" w:eastAsia="zh-CN"/>
        </w:rPr>
        <w:t>上的讲话精神、在</w:t>
      </w:r>
      <w:r>
        <w:rPr>
          <w:rFonts w:hint="default" w:ascii="仿宋_GB2312" w:hAnsi="仿宋_GB2312" w:eastAsia="仿宋_GB2312" w:cs="仿宋_GB2312"/>
          <w:sz w:val="32"/>
          <w:szCs w:val="32"/>
          <w:lang w:val="en-US" w:eastAsia="zh-CN"/>
        </w:rPr>
        <w:t>中央政治局第十五次集体学习的重要讲话等。</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8.10月25日（周五）</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上午9:00-12:00，</w:t>
      </w:r>
      <w:r>
        <w:rPr>
          <w:rFonts w:hint="eastAsia" w:ascii="仿宋_GB2312" w:hAnsi="仿宋_GB2312" w:eastAsia="仿宋_GB2312" w:cs="仿宋_GB2312"/>
          <w:sz w:val="32"/>
          <w:szCs w:val="32"/>
          <w:lang w:val="en-US" w:eastAsia="zh-CN"/>
        </w:rPr>
        <w:t>参观卢沟桥、抗战馆等抗战文化资源</w:t>
      </w:r>
      <w:r>
        <w:rPr>
          <w:rFonts w:hint="default" w:ascii="仿宋_GB2312" w:hAnsi="仿宋_GB2312" w:eastAsia="仿宋_GB2312" w:cs="仿宋_GB2312"/>
          <w:sz w:val="32"/>
          <w:szCs w:val="32"/>
          <w:lang w:val="en-US" w:eastAsia="zh-CN"/>
        </w:rPr>
        <w:t>；</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学习资料：</w:t>
      </w:r>
      <w:r>
        <w:rPr>
          <w:rFonts w:hint="eastAsia" w:ascii="仿宋_GB2312" w:hAnsi="仿宋_GB2312" w:eastAsia="仿宋_GB2312" w:cs="仿宋_GB2312"/>
          <w:b w:val="0"/>
          <w:bCs w:val="0"/>
          <w:sz w:val="32"/>
          <w:szCs w:val="32"/>
          <w:lang w:val="en-US" w:eastAsia="zh-CN"/>
        </w:rPr>
        <w:t>中国共产党历史等。</w:t>
      </w:r>
    </w:p>
    <w:p>
      <w:pPr>
        <w:ind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（二）交流研讨</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围绕</w:t>
      </w:r>
      <w:r>
        <w:rPr>
          <w:rFonts w:hint="eastAsia" w:ascii="仿宋_GB2312" w:hAnsi="仿宋" w:eastAsia="仿宋_GB2312" w:cs="仿宋"/>
          <w:sz w:val="32"/>
          <w:szCs w:val="32"/>
        </w:rPr>
        <w:t>党的政治建设、全面从严治党、理想信念、宗旨性质、担当作为、政治纪律和政治规矩、党性修养、廉洁自律等</w:t>
      </w:r>
      <w:r>
        <w:rPr>
          <w:rFonts w:hint="default" w:ascii="仿宋_GB2312" w:hAnsi="仿宋_GB2312" w:eastAsia="仿宋_GB2312" w:cs="仿宋_GB2312"/>
          <w:sz w:val="32"/>
          <w:szCs w:val="32"/>
          <w:lang w:val="en-US" w:eastAsia="zh-CN"/>
        </w:rPr>
        <w:t>主题，</w:t>
      </w:r>
      <w:r>
        <w:rPr>
          <w:rFonts w:hint="eastAsia" w:ascii="仿宋_GB2312" w:hAnsi="仿宋_GB2312" w:eastAsia="仿宋_GB2312" w:cs="仿宋_GB2312"/>
          <w:sz w:val="32"/>
          <w:szCs w:val="32"/>
          <w:lang w:val="en-US" w:eastAsia="zh-CN"/>
        </w:rPr>
        <w:t>以学习小组为单位，由组长召集</w:t>
      </w:r>
      <w:r>
        <w:rPr>
          <w:rFonts w:hint="default" w:ascii="仿宋_GB2312" w:hAnsi="仿宋_GB2312" w:eastAsia="仿宋_GB2312" w:cs="仿宋_GB2312"/>
          <w:sz w:val="32"/>
          <w:szCs w:val="32"/>
          <w:lang w:val="en-US" w:eastAsia="zh-CN"/>
        </w:rPr>
        <w:t>开展交流研讨，依次发言，交流心得体会、学习收获。</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1.10月19日（周六）</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副处级及以上领导干部，以小组为单位，围绕党的政治建设、全面从严治党等主题，进行</w:t>
      </w:r>
      <w:r>
        <w:rPr>
          <w:rFonts w:hint="default" w:ascii="仿宋_GB2312" w:hAnsi="仿宋_GB2312" w:eastAsia="仿宋_GB2312" w:cs="仿宋_GB2312"/>
          <w:sz w:val="32"/>
          <w:szCs w:val="32"/>
          <w:lang w:val="en-US" w:eastAsia="zh-CN"/>
        </w:rPr>
        <w:t>交流研讨。</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2.10月23日（周三）</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副处级及以上领导干部，以小组为单位，围绕理想信念、宗旨意识、担当作为等主题，进行</w:t>
      </w:r>
      <w:r>
        <w:rPr>
          <w:rFonts w:hint="default" w:ascii="仿宋_GB2312" w:hAnsi="仿宋_GB2312" w:eastAsia="仿宋_GB2312" w:cs="仿宋_GB2312"/>
          <w:sz w:val="32"/>
          <w:szCs w:val="32"/>
          <w:lang w:val="en-US" w:eastAsia="zh-CN"/>
        </w:rPr>
        <w:t>交流研讨。</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3.10月30日（周三）</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副处级及以上领导干部，以小组为单位，围绕</w:t>
      </w:r>
      <w:r>
        <w:rPr>
          <w:rFonts w:hint="eastAsia" w:ascii="仿宋_GB2312" w:hAnsi="仿宋" w:eastAsia="仿宋_GB2312" w:cs="仿宋"/>
          <w:sz w:val="32"/>
          <w:szCs w:val="32"/>
        </w:rPr>
        <w:t>政治纪律和政治规矩、党性修养、廉洁自律</w:t>
      </w:r>
      <w:r>
        <w:rPr>
          <w:rFonts w:hint="eastAsia" w:ascii="仿宋_GB2312" w:hAnsi="仿宋_GB2312" w:eastAsia="仿宋_GB2312" w:cs="仿宋_GB2312"/>
          <w:sz w:val="32"/>
          <w:szCs w:val="32"/>
          <w:lang w:val="en-US" w:eastAsia="zh-CN"/>
        </w:rPr>
        <w:t>等主题，进行</w:t>
      </w:r>
      <w:r>
        <w:rPr>
          <w:rFonts w:hint="default" w:ascii="仿宋_GB2312" w:hAnsi="仿宋_GB2312" w:eastAsia="仿宋_GB2312" w:cs="仿宋_GB2312"/>
          <w:sz w:val="32"/>
          <w:szCs w:val="32"/>
          <w:lang w:val="en-US" w:eastAsia="zh-CN"/>
        </w:rPr>
        <w:t>交流研讨。</w:t>
      </w: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四、基层党支部和党员学习研讨安排</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层党组织要以党支部为单位，依托“三会一课”、主题党日等，组织广大党员结合中心工作，结合“两学一做”学习教育常态化制度化，深入系统学习习近平新时代中国特色社会主义思想、习近平总书记关于教育的重要论述等。要做实党支部学习教育和检视整改，进一步加强党支部规范化建设，使全校党支部工作更加规范、基层党建工作质量得到提升。</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组织党员进行个人自学，引导党员讲政治、有信念，讲规矩、有纪律，讲道德、有品行，讲奉献、有作为，在学校争做好老师、好学生。每名党员要对照党章党规，对照群众提出的意见建议，查找党员意识、担当作为、服务群众、遵守纪律作用发挥等方面的差距和不足，一项一项整改到位。</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1.学校党委书记是学校领导班子集中学习研讨的召集人，要切实发挥好以上率下的表率作用，开展好校领导班子的集中学习研讨。</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2.处级领导班子和领导干部集中学习研讨由专题读书班小组组长负责召集，</w:t>
      </w:r>
      <w:r>
        <w:rPr>
          <w:rFonts w:hint="eastAsia" w:ascii="仿宋_GB2312" w:hAnsi="仿宋_GB2312" w:eastAsia="仿宋_GB2312" w:cs="仿宋_GB2312"/>
          <w:b w:val="0"/>
          <w:bCs w:val="0"/>
          <w:sz w:val="32"/>
          <w:szCs w:val="32"/>
          <w:lang w:val="en-US" w:eastAsia="zh-CN"/>
        </w:rPr>
        <w:t>以小组形式进行，贯穿整个主题教育全过程。要做到有计划、有记录、有总结，确保集中学习研讨效果。</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院系级党委、党总支要结合本单位特色优势、工作实情和党员思想实际等，制定本单位基层党支部主题教育活动安排，分层分类制定教职工党员、学生党员、离退休党员的集中学习研讨安排。要突出主题主线，兼顾内容形式，创新学习载体，针对不同群体党员的实际，采取生动鲜活、喜闻乐见的方式，增强主题教育的吸引力和感染力。</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附件1：处级干部集中学习研讨分组名单</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中共北京印刷学院委员会“不忘初心、牢记使命”</w:t>
      </w:r>
    </w:p>
    <w:p>
      <w:pPr>
        <w:keepNext w:val="0"/>
        <w:keepLines w:val="0"/>
        <w:pageBreakBefore w:val="0"/>
        <w:widowControl w:val="0"/>
        <w:kinsoku/>
        <w:wordWrap w:val="0"/>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主题教育领导小组办公室            </w:t>
      </w:r>
    </w:p>
    <w:p>
      <w:pPr>
        <w:keepNext w:val="0"/>
        <w:keepLines w:val="0"/>
        <w:pageBreakBefore w:val="0"/>
        <w:widowControl w:val="0"/>
        <w:kinsoku/>
        <w:wordWrap w:val="0"/>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2019年9月11日               </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right"/>
        <w:textAlignment w:val="auto"/>
        <w:rPr>
          <w:rFonts w:hint="eastAsia" w:ascii="仿宋" w:hAnsi="仿宋" w:eastAsia="仿宋" w:cs="仿宋"/>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p>
    <w:p>
      <w:pPr>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1：</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处级干部集中学习研讨分组名单</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第一组</w:t>
      </w:r>
      <w:r>
        <w:rPr>
          <w:rFonts w:hint="eastAsia" w:ascii="仿宋_GB2312" w:hAnsi="仿宋" w:eastAsia="仿宋_GB2312" w:cs="仿宋"/>
          <w:b/>
          <w:bCs/>
          <w:sz w:val="32"/>
          <w:szCs w:val="32"/>
        </w:rPr>
        <w:t>（</w:t>
      </w:r>
      <w:r>
        <w:rPr>
          <w:rFonts w:hint="eastAsia" w:ascii="仿宋_GB2312" w:hAnsi="仿宋" w:eastAsia="仿宋_GB2312" w:cs="仿宋"/>
          <w:b/>
          <w:bCs/>
          <w:sz w:val="32"/>
          <w:szCs w:val="32"/>
          <w:lang w:eastAsia="zh-CN"/>
        </w:rPr>
        <w:t>地点：</w:t>
      </w:r>
      <w:r>
        <w:rPr>
          <w:rFonts w:hint="eastAsia" w:ascii="仿宋_GB2312" w:hAnsi="仿宋" w:eastAsia="仿宋_GB2312" w:cs="仿宋"/>
          <w:b/>
          <w:bCs/>
          <w:sz w:val="32"/>
          <w:szCs w:val="32"/>
        </w:rPr>
        <w:t>学术交流中心第</w:t>
      </w:r>
      <w:r>
        <w:rPr>
          <w:rFonts w:hint="eastAsia" w:ascii="仿宋_GB2312" w:hAnsi="仿宋" w:eastAsia="仿宋_GB2312" w:cs="仿宋"/>
          <w:b/>
          <w:bCs/>
          <w:sz w:val="32"/>
          <w:szCs w:val="32"/>
          <w:lang w:eastAsia="zh-CN"/>
        </w:rPr>
        <w:t>三</w:t>
      </w:r>
      <w:r>
        <w:rPr>
          <w:rFonts w:hint="eastAsia" w:ascii="仿宋_GB2312" w:hAnsi="仿宋" w:eastAsia="仿宋_GB2312" w:cs="仿宋"/>
          <w:b/>
          <w:bCs/>
          <w:sz w:val="32"/>
          <w:szCs w:val="32"/>
        </w:rPr>
        <w:t>会议室）</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召集人：叶  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张晓新、贺军生、王奇志、叶  霞、杜明芳、赵  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王  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刘俊敏、杨  蕻、王  蕊、高振清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杨雪莲、鞠  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龙  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李东娟、慈妍妮</w:t>
      </w: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第二组</w:t>
      </w:r>
      <w:r>
        <w:rPr>
          <w:rFonts w:hint="eastAsia" w:ascii="仿宋_GB2312" w:hAnsi="仿宋" w:eastAsia="仿宋_GB2312" w:cs="仿宋"/>
          <w:b/>
          <w:bCs/>
          <w:sz w:val="32"/>
          <w:szCs w:val="32"/>
        </w:rPr>
        <w:t>（</w:t>
      </w:r>
      <w:r>
        <w:rPr>
          <w:rFonts w:hint="eastAsia" w:ascii="仿宋_GB2312" w:hAnsi="仿宋" w:eastAsia="仿宋_GB2312" w:cs="仿宋"/>
          <w:b/>
          <w:bCs/>
          <w:sz w:val="32"/>
          <w:szCs w:val="32"/>
          <w:lang w:eastAsia="zh-CN"/>
        </w:rPr>
        <w:t>地点：</w:t>
      </w:r>
      <w:r>
        <w:rPr>
          <w:rFonts w:hint="eastAsia" w:ascii="仿宋_GB2312" w:hAnsi="仿宋" w:eastAsia="仿宋_GB2312" w:cs="仿宋"/>
          <w:b/>
          <w:bCs/>
          <w:sz w:val="32"/>
          <w:szCs w:val="32"/>
        </w:rPr>
        <w:t>学术交流中心第</w:t>
      </w:r>
      <w:r>
        <w:rPr>
          <w:rFonts w:hint="eastAsia" w:ascii="仿宋_GB2312" w:hAnsi="仿宋" w:eastAsia="仿宋_GB2312" w:cs="仿宋"/>
          <w:b/>
          <w:bCs/>
          <w:sz w:val="32"/>
          <w:szCs w:val="32"/>
          <w:lang w:eastAsia="zh-CN"/>
        </w:rPr>
        <w:t>四</w:t>
      </w:r>
      <w:r>
        <w:rPr>
          <w:rFonts w:hint="eastAsia" w:ascii="仿宋_GB2312" w:hAnsi="仿宋" w:eastAsia="仿宋_GB2312" w:cs="仿宋"/>
          <w:b/>
          <w:bCs/>
          <w:sz w:val="32"/>
          <w:szCs w:val="32"/>
        </w:rPr>
        <w:t>会议室）</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召集人：杜艳平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杜艳平、薛红霞、李  阳、齐英群、马  涛、杨  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刘  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  光、王新营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韩玉斌、张  琳、曹双河、邵海翁、王  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  鹏、薛国珍、李  桐、施家元、赵  元</w:t>
      </w: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组</w:t>
      </w:r>
      <w:r>
        <w:rPr>
          <w:rFonts w:hint="eastAsia" w:ascii="仿宋_GB2312" w:hAnsi="仿宋" w:eastAsia="仿宋_GB2312" w:cs="仿宋"/>
          <w:b/>
          <w:bCs/>
          <w:sz w:val="32"/>
          <w:szCs w:val="32"/>
        </w:rPr>
        <w:t>（</w:t>
      </w:r>
      <w:r>
        <w:rPr>
          <w:rFonts w:hint="eastAsia" w:ascii="仿宋_GB2312" w:hAnsi="仿宋" w:eastAsia="仿宋_GB2312" w:cs="仿宋"/>
          <w:b/>
          <w:bCs/>
          <w:sz w:val="32"/>
          <w:szCs w:val="32"/>
          <w:lang w:eastAsia="zh-CN"/>
        </w:rPr>
        <w:t>地点：</w:t>
      </w:r>
      <w:r>
        <w:rPr>
          <w:rFonts w:hint="eastAsia" w:ascii="仿宋_GB2312" w:hAnsi="仿宋" w:eastAsia="仿宋_GB2312" w:cs="仿宋"/>
          <w:b/>
          <w:bCs/>
          <w:sz w:val="32"/>
          <w:szCs w:val="32"/>
        </w:rPr>
        <w:t>学术交流中心第</w:t>
      </w:r>
      <w:r>
        <w:rPr>
          <w:rFonts w:hint="eastAsia" w:ascii="仿宋_GB2312" w:hAnsi="仿宋" w:eastAsia="仿宋_GB2312" w:cs="仿宋"/>
          <w:b/>
          <w:bCs/>
          <w:sz w:val="32"/>
          <w:szCs w:val="32"/>
          <w:lang w:eastAsia="zh-CN"/>
        </w:rPr>
        <w:t>五</w:t>
      </w:r>
      <w:r>
        <w:rPr>
          <w:rFonts w:hint="eastAsia" w:ascii="仿宋_GB2312" w:hAnsi="仿宋" w:eastAsia="仿宋_GB2312" w:cs="仿宋"/>
          <w:b/>
          <w:bCs/>
          <w:sz w:val="32"/>
          <w:szCs w:val="32"/>
        </w:rPr>
        <w:t>会议室）</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召集人：杨  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张改梅、魏先福、杨  珂、杨永刚、杨  平、齐元胜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姜福强、袁英才、李业丽、曹少中、胡  婷、齐亚莉</w:t>
      </w: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组</w:t>
      </w:r>
      <w:r>
        <w:rPr>
          <w:rFonts w:hint="eastAsia" w:ascii="仿宋_GB2312" w:hAnsi="仿宋" w:eastAsia="仿宋_GB2312" w:cs="仿宋"/>
          <w:b/>
          <w:bCs/>
          <w:sz w:val="32"/>
          <w:szCs w:val="32"/>
        </w:rPr>
        <w:t>（</w:t>
      </w:r>
      <w:r>
        <w:rPr>
          <w:rFonts w:hint="eastAsia" w:ascii="仿宋_GB2312" w:hAnsi="仿宋" w:eastAsia="仿宋_GB2312" w:cs="仿宋"/>
          <w:b/>
          <w:bCs/>
          <w:sz w:val="32"/>
          <w:szCs w:val="32"/>
          <w:lang w:eastAsia="zh-CN"/>
        </w:rPr>
        <w:t>地点：</w:t>
      </w:r>
      <w:r>
        <w:rPr>
          <w:rFonts w:hint="eastAsia" w:ascii="仿宋_GB2312" w:hAnsi="仿宋" w:eastAsia="仿宋_GB2312" w:cs="仿宋"/>
          <w:b/>
          <w:bCs/>
          <w:sz w:val="32"/>
          <w:szCs w:val="32"/>
        </w:rPr>
        <w:t>学术交流中心第</w:t>
      </w:r>
      <w:r>
        <w:rPr>
          <w:rFonts w:hint="eastAsia" w:ascii="仿宋_GB2312" w:hAnsi="仿宋" w:eastAsia="仿宋_GB2312" w:cs="仿宋"/>
          <w:b/>
          <w:bCs/>
          <w:sz w:val="32"/>
          <w:szCs w:val="32"/>
          <w:lang w:eastAsia="zh-CN"/>
        </w:rPr>
        <w:t>六</w:t>
      </w:r>
      <w:r>
        <w:rPr>
          <w:rFonts w:hint="eastAsia" w:ascii="仿宋_GB2312" w:hAnsi="仿宋" w:eastAsia="仿宋_GB2312" w:cs="仿宋"/>
          <w:b/>
          <w:bCs/>
          <w:sz w:val="32"/>
          <w:szCs w:val="32"/>
        </w:rPr>
        <w:t>会议室）</w:t>
      </w: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召集人：</w:t>
      </w:r>
      <w:r>
        <w:rPr>
          <w:rFonts w:hint="eastAsia" w:ascii="仿宋_GB2312" w:hAnsi="仿宋_GB2312" w:eastAsia="仿宋_GB2312" w:cs="仿宋_GB2312"/>
          <w:b/>
          <w:bCs/>
          <w:sz w:val="32"/>
          <w:szCs w:val="32"/>
          <w:lang w:eastAsia="zh-CN"/>
        </w:rPr>
        <w:t>张志成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高杨文、陈  丹、邓  漪、李德升、邓普君、肖  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张志成、李治堂、刘华丽、刘寿先</w:t>
      </w: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组</w:t>
      </w:r>
      <w:r>
        <w:rPr>
          <w:rFonts w:hint="eastAsia" w:ascii="仿宋_GB2312" w:hAnsi="仿宋" w:eastAsia="仿宋_GB2312" w:cs="仿宋"/>
          <w:b/>
          <w:bCs/>
          <w:sz w:val="32"/>
          <w:szCs w:val="32"/>
        </w:rPr>
        <w:t>（</w:t>
      </w:r>
      <w:r>
        <w:rPr>
          <w:rFonts w:hint="eastAsia" w:ascii="仿宋_GB2312" w:hAnsi="仿宋" w:eastAsia="仿宋_GB2312" w:cs="仿宋"/>
          <w:b/>
          <w:bCs/>
          <w:sz w:val="32"/>
          <w:szCs w:val="32"/>
          <w:lang w:eastAsia="zh-CN"/>
        </w:rPr>
        <w:t>地点：</w:t>
      </w:r>
      <w:r>
        <w:rPr>
          <w:rFonts w:hint="eastAsia" w:ascii="仿宋_GB2312" w:hAnsi="仿宋" w:eastAsia="仿宋_GB2312" w:cs="仿宋"/>
          <w:b/>
          <w:bCs/>
          <w:sz w:val="32"/>
          <w:szCs w:val="32"/>
        </w:rPr>
        <w:t>学术交流中心第</w:t>
      </w:r>
      <w:r>
        <w:rPr>
          <w:rFonts w:hint="eastAsia" w:ascii="仿宋_GB2312" w:hAnsi="仿宋" w:eastAsia="仿宋_GB2312" w:cs="仿宋"/>
          <w:b/>
          <w:bCs/>
          <w:sz w:val="32"/>
          <w:szCs w:val="32"/>
          <w:lang w:eastAsia="zh-CN"/>
        </w:rPr>
        <w:t>八</w:t>
      </w:r>
      <w:r>
        <w:rPr>
          <w:rFonts w:hint="eastAsia" w:ascii="仿宋_GB2312" w:hAnsi="仿宋" w:eastAsia="仿宋_GB2312" w:cs="仿宋"/>
          <w:b/>
          <w:bCs/>
          <w:sz w:val="32"/>
          <w:szCs w:val="32"/>
        </w:rPr>
        <w:t>会议室）</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召集人：王晓林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史民峰、</w:t>
      </w:r>
      <w:bookmarkStart w:id="0" w:name="_GoBack"/>
      <w:bookmarkEnd w:id="0"/>
      <w:r>
        <w:rPr>
          <w:rFonts w:hint="eastAsia" w:ascii="仿宋_GB2312" w:hAnsi="仿宋_GB2312" w:eastAsia="仿宋_GB2312" w:cs="仿宋_GB2312"/>
          <w:sz w:val="32"/>
          <w:szCs w:val="32"/>
        </w:rPr>
        <w:t>张  彬、史  河、张晓东、王晓林、严  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畅应云、程明智</w:t>
      </w: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组</w:t>
      </w:r>
      <w:r>
        <w:rPr>
          <w:rFonts w:hint="eastAsia" w:ascii="仿宋_GB2312" w:hAnsi="仿宋" w:eastAsia="仿宋_GB2312" w:cs="仿宋"/>
          <w:b/>
          <w:bCs/>
          <w:sz w:val="32"/>
          <w:szCs w:val="32"/>
        </w:rPr>
        <w:t>（</w:t>
      </w:r>
      <w:r>
        <w:rPr>
          <w:rFonts w:hint="eastAsia" w:ascii="仿宋_GB2312" w:hAnsi="仿宋" w:eastAsia="仿宋_GB2312" w:cs="仿宋"/>
          <w:b/>
          <w:bCs/>
          <w:sz w:val="32"/>
          <w:szCs w:val="32"/>
          <w:lang w:eastAsia="zh-CN"/>
        </w:rPr>
        <w:t>地点：</w:t>
      </w:r>
      <w:r>
        <w:rPr>
          <w:rFonts w:hint="eastAsia" w:ascii="仿宋_GB2312" w:hAnsi="仿宋" w:eastAsia="仿宋_GB2312" w:cs="仿宋"/>
          <w:b/>
          <w:bCs/>
          <w:sz w:val="32"/>
          <w:szCs w:val="32"/>
        </w:rPr>
        <w:t>学术交流中心第</w:t>
      </w:r>
      <w:r>
        <w:rPr>
          <w:rFonts w:hint="eastAsia" w:ascii="仿宋_GB2312" w:hAnsi="仿宋" w:eastAsia="仿宋_GB2312" w:cs="仿宋"/>
          <w:b/>
          <w:bCs/>
          <w:sz w:val="32"/>
          <w:szCs w:val="32"/>
          <w:lang w:eastAsia="zh-CN"/>
        </w:rPr>
        <w:t>九</w:t>
      </w:r>
      <w:r>
        <w:rPr>
          <w:rFonts w:hint="eastAsia" w:ascii="仿宋_GB2312" w:hAnsi="仿宋" w:eastAsia="仿宋_GB2312" w:cs="仿宋"/>
          <w:b/>
          <w:bCs/>
          <w:sz w:val="32"/>
          <w:szCs w:val="32"/>
        </w:rPr>
        <w:t>会议室）</w:t>
      </w: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召集人：</w:t>
      </w:r>
      <w:r>
        <w:rPr>
          <w:rFonts w:hint="eastAsia" w:ascii="仿宋_GB2312" w:hAnsi="仿宋_GB2312" w:eastAsia="仿宋_GB2312" w:cs="仿宋_GB2312"/>
          <w:b/>
          <w:bCs/>
          <w:sz w:val="32"/>
          <w:szCs w:val="32"/>
          <w:lang w:eastAsia="zh-CN"/>
        </w:rPr>
        <w:t>房宏婷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马韩增、房宏婷、李选集、续明进、孙边旗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陈妙玲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  雷、王彦林、郧在廷、张永明、方  一</w:t>
      </w: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组</w:t>
      </w:r>
      <w:r>
        <w:rPr>
          <w:rFonts w:hint="eastAsia" w:ascii="仿宋_GB2312" w:hAnsi="仿宋" w:eastAsia="仿宋_GB2312" w:cs="仿宋"/>
          <w:b/>
          <w:bCs/>
          <w:sz w:val="32"/>
          <w:szCs w:val="32"/>
        </w:rPr>
        <w:t>（</w:t>
      </w:r>
      <w:r>
        <w:rPr>
          <w:rFonts w:hint="eastAsia" w:ascii="仿宋_GB2312" w:hAnsi="仿宋" w:eastAsia="仿宋_GB2312" w:cs="仿宋"/>
          <w:b/>
          <w:bCs/>
          <w:sz w:val="32"/>
          <w:szCs w:val="32"/>
          <w:lang w:eastAsia="zh-CN"/>
        </w:rPr>
        <w:t>地点：</w:t>
      </w:r>
      <w:r>
        <w:rPr>
          <w:rFonts w:hint="eastAsia" w:ascii="仿宋_GB2312" w:hAnsi="仿宋" w:eastAsia="仿宋_GB2312" w:cs="仿宋"/>
          <w:b/>
          <w:bCs/>
          <w:sz w:val="32"/>
          <w:szCs w:val="32"/>
        </w:rPr>
        <w:t>学术交流中心第</w:t>
      </w:r>
      <w:r>
        <w:rPr>
          <w:rFonts w:hint="eastAsia" w:ascii="仿宋_GB2312" w:hAnsi="仿宋" w:eastAsia="仿宋_GB2312" w:cs="仿宋"/>
          <w:b/>
          <w:bCs/>
          <w:sz w:val="32"/>
          <w:szCs w:val="32"/>
          <w:lang w:eastAsia="zh-CN"/>
        </w:rPr>
        <w:t>十</w:t>
      </w:r>
      <w:r>
        <w:rPr>
          <w:rFonts w:hint="eastAsia" w:ascii="仿宋_GB2312" w:hAnsi="仿宋" w:eastAsia="仿宋_GB2312" w:cs="仿宋"/>
          <w:b/>
          <w:bCs/>
          <w:sz w:val="32"/>
          <w:szCs w:val="32"/>
        </w:rPr>
        <w:t>会议室）</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召集人：李晓全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李晓全、马  杰、江和金、吴永格、付永礼、杨树林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陈秋月、彭俊玲、魏  超、马兴彦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p>
    <w:tbl>
      <w:tblPr>
        <w:tblStyle w:val="4"/>
        <w:tblW w:w="9051" w:type="dxa"/>
        <w:tblInd w:w="-8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5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9051" w:type="dxa"/>
            <w:tcBorders>
              <w:top w:val="single" w:color="auto" w:sz="4" w:space="0"/>
              <w:left w:val="nil"/>
              <w:bottom w:val="single" w:color="auto" w:sz="4" w:space="0"/>
              <w:right w:val="nil"/>
            </w:tcBorders>
          </w:tcPr>
          <w:p>
            <w:pPr>
              <w:adjustRightInd w:val="0"/>
              <w:snapToGrid w:val="0"/>
              <w:spacing w:before="50" w:after="50" w:line="560" w:lineRule="exact"/>
              <w:ind w:right="499"/>
              <w:rPr>
                <w:rFonts w:ascii="仿宋_GB2312" w:eastAsia="仿宋_GB2312"/>
                <w:sz w:val="28"/>
                <w:szCs w:val="28"/>
              </w:rPr>
            </w:pPr>
            <w:r>
              <w:rPr>
                <w:rFonts w:hint="eastAsia" w:ascii="仿宋_GB2312" w:eastAsia="仿宋_GB2312"/>
                <w:sz w:val="28"/>
                <w:szCs w:val="28"/>
              </w:rPr>
              <w:t>抄送</w:t>
            </w:r>
            <w:r>
              <w:rPr>
                <w:rFonts w:hint="eastAsia" w:ascii="仿宋_GB2312" w:eastAsia="仿宋_GB2312"/>
                <w:sz w:val="28"/>
                <w:szCs w:val="28"/>
                <w:lang w:eastAsia="zh-CN"/>
              </w:rPr>
              <w:t>：</w:t>
            </w:r>
            <w:r>
              <w:rPr>
                <w:rFonts w:hint="eastAsia" w:ascii="仿宋_GB2312" w:eastAsia="仿宋_GB2312"/>
                <w:sz w:val="28"/>
                <w:szCs w:val="28"/>
              </w:rPr>
              <w:t>学校党政领导。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9051" w:type="dxa"/>
            <w:tcBorders>
              <w:top w:val="single" w:color="auto" w:sz="4" w:space="0"/>
              <w:left w:val="nil"/>
              <w:bottom w:val="single" w:color="auto" w:sz="4" w:space="0"/>
              <w:right w:val="nil"/>
            </w:tcBorders>
          </w:tcPr>
          <w:p>
            <w:pPr>
              <w:adjustRightInd w:val="0"/>
              <w:snapToGrid w:val="0"/>
              <w:spacing w:before="50" w:after="50" w:line="560" w:lineRule="exact"/>
              <w:ind w:right="15" w:rightChars="0"/>
              <w:rPr>
                <w:rFonts w:hint="eastAsia" w:ascii="仿宋_GB2312" w:hAnsi="仿宋_GB2312" w:eastAsia="仿宋_GB2312" w:cs="仿宋_GB2312"/>
                <w:sz w:val="28"/>
                <w:szCs w:val="28"/>
                <w:u w:val="single"/>
              </w:rPr>
            </w:pPr>
            <w:r>
              <w:rPr>
                <w:rFonts w:hint="eastAsia" w:ascii="仿宋_GB2312" w:hAnsi="仿宋_GB2312" w:eastAsia="仿宋_GB2312" w:cs="仿宋_GB2312"/>
                <w:w w:val="80"/>
                <w:sz w:val="28"/>
                <w:szCs w:val="28"/>
                <w:lang w:val="en-US" w:eastAsia="zh-CN"/>
              </w:rPr>
              <w:t>北京印刷学院“不忘初心、牢记使命”主题教育领导小组办公室    2</w:t>
            </w:r>
            <w:r>
              <w:rPr>
                <w:rFonts w:hint="eastAsia" w:ascii="仿宋_GB2312" w:hAnsi="仿宋_GB2312" w:eastAsia="仿宋_GB2312" w:cs="仿宋_GB2312"/>
                <w:w w:val="80"/>
                <w:sz w:val="28"/>
                <w:szCs w:val="28"/>
              </w:rPr>
              <w:t>019年</w:t>
            </w:r>
            <w:r>
              <w:rPr>
                <w:rFonts w:hint="eastAsia" w:ascii="仿宋_GB2312" w:hAnsi="仿宋_GB2312" w:eastAsia="仿宋_GB2312" w:cs="仿宋_GB2312"/>
                <w:w w:val="80"/>
                <w:sz w:val="28"/>
                <w:szCs w:val="28"/>
                <w:lang w:val="en-US" w:eastAsia="zh-CN"/>
              </w:rPr>
              <w:t>9</w:t>
            </w:r>
            <w:r>
              <w:rPr>
                <w:rFonts w:hint="eastAsia" w:ascii="仿宋_GB2312" w:hAnsi="仿宋_GB2312" w:eastAsia="仿宋_GB2312" w:cs="仿宋_GB2312"/>
                <w:w w:val="80"/>
                <w:sz w:val="28"/>
                <w:szCs w:val="28"/>
              </w:rPr>
              <w:t>月</w:t>
            </w:r>
            <w:r>
              <w:rPr>
                <w:rFonts w:hint="eastAsia" w:ascii="仿宋_GB2312" w:hAnsi="仿宋_GB2312" w:eastAsia="仿宋_GB2312" w:cs="仿宋_GB2312"/>
                <w:w w:val="80"/>
                <w:sz w:val="28"/>
                <w:szCs w:val="28"/>
                <w:lang w:val="en-US" w:eastAsia="zh-CN"/>
              </w:rPr>
              <w:t>11</w:t>
            </w:r>
            <w:r>
              <w:rPr>
                <w:rFonts w:hint="eastAsia" w:ascii="仿宋_GB2312" w:hAnsi="仿宋_GB2312" w:eastAsia="仿宋_GB2312" w:cs="仿宋_GB2312"/>
                <w:w w:val="80"/>
                <w:sz w:val="28"/>
                <w:szCs w:val="28"/>
              </w:rPr>
              <w:t>日印发</w:t>
            </w:r>
          </w:p>
        </w:tc>
      </w:tr>
    </w:tbl>
    <w:p>
      <w:pPr>
        <w:jc w:val="both"/>
        <w:rPr>
          <w:rFonts w:hint="eastAsia" w:ascii="仿宋_GB2312" w:hAnsi="仿宋_GB2312" w:eastAsia="仿宋_GB2312" w:cs="仿宋_GB2312"/>
          <w:sz w:val="18"/>
          <w:szCs w:val="18"/>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56112"/>
    <w:rsid w:val="00463AC2"/>
    <w:rsid w:val="050558D9"/>
    <w:rsid w:val="07EA066C"/>
    <w:rsid w:val="08AA45CD"/>
    <w:rsid w:val="0C1221D0"/>
    <w:rsid w:val="0C8C51B3"/>
    <w:rsid w:val="0CCD0D8D"/>
    <w:rsid w:val="10CD3E78"/>
    <w:rsid w:val="160E1431"/>
    <w:rsid w:val="16FC31B1"/>
    <w:rsid w:val="19996DCC"/>
    <w:rsid w:val="19CE2652"/>
    <w:rsid w:val="19E0633E"/>
    <w:rsid w:val="1A6D5DBC"/>
    <w:rsid w:val="1E493BCE"/>
    <w:rsid w:val="1EBE34E6"/>
    <w:rsid w:val="1F61140E"/>
    <w:rsid w:val="20FA60E4"/>
    <w:rsid w:val="226B6831"/>
    <w:rsid w:val="227F1CA0"/>
    <w:rsid w:val="255104E8"/>
    <w:rsid w:val="25624788"/>
    <w:rsid w:val="25A6659D"/>
    <w:rsid w:val="281E4E39"/>
    <w:rsid w:val="29280306"/>
    <w:rsid w:val="2C8C4C79"/>
    <w:rsid w:val="31DE44F6"/>
    <w:rsid w:val="32105147"/>
    <w:rsid w:val="3434276F"/>
    <w:rsid w:val="34BA4A62"/>
    <w:rsid w:val="359D0EA5"/>
    <w:rsid w:val="3AB70D17"/>
    <w:rsid w:val="3B38469E"/>
    <w:rsid w:val="3E791B0D"/>
    <w:rsid w:val="3F905131"/>
    <w:rsid w:val="40CB357C"/>
    <w:rsid w:val="43784AE8"/>
    <w:rsid w:val="47356D17"/>
    <w:rsid w:val="4CB859AE"/>
    <w:rsid w:val="4E02132C"/>
    <w:rsid w:val="4E3D1451"/>
    <w:rsid w:val="51737F69"/>
    <w:rsid w:val="51973E57"/>
    <w:rsid w:val="53515FA8"/>
    <w:rsid w:val="53AF3DDD"/>
    <w:rsid w:val="53C17F2E"/>
    <w:rsid w:val="54846FB4"/>
    <w:rsid w:val="56733A87"/>
    <w:rsid w:val="57EC0340"/>
    <w:rsid w:val="58E95442"/>
    <w:rsid w:val="592C7FD2"/>
    <w:rsid w:val="59DB0E4F"/>
    <w:rsid w:val="5A15463F"/>
    <w:rsid w:val="5CBD4BBB"/>
    <w:rsid w:val="5F4361DB"/>
    <w:rsid w:val="60A77BDE"/>
    <w:rsid w:val="60AC1210"/>
    <w:rsid w:val="611047DF"/>
    <w:rsid w:val="661D6E8F"/>
    <w:rsid w:val="667B5862"/>
    <w:rsid w:val="6B492A56"/>
    <w:rsid w:val="6C356112"/>
    <w:rsid w:val="71916927"/>
    <w:rsid w:val="75D377C9"/>
    <w:rsid w:val="784E74A4"/>
    <w:rsid w:val="798E2E1D"/>
    <w:rsid w:val="7A0F77E8"/>
    <w:rsid w:val="7CB0515F"/>
    <w:rsid w:val="7DFB0C76"/>
    <w:rsid w:val="7E5F67F9"/>
    <w:rsid w:val="7EF302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2019-09-10T00:34:00Z</dcterms:created>
  <dc:creator>dell</dc:creator>
  <cp:lastModifiedBy>dell</cp:lastModifiedBy>
  <cp:lastPrinted>2019-09-12T00:13:00Z</cp:lastPrinted>
  <dcterms:modified xsi:type="dcterms:W3CDTF">2019-09-16T00:56:02Z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